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4D78" w14:textId="77777777" w:rsidR="00BD7C48" w:rsidRDefault="00BD7C48" w:rsidP="00AD7738">
      <w:pPr>
        <w:jc w:val="center"/>
        <w:rPr>
          <w:rFonts w:ascii="Gill Sans MT" w:hAnsi="Gill Sans MT"/>
          <w:sz w:val="44"/>
          <w:szCs w:val="44"/>
        </w:rPr>
      </w:pPr>
    </w:p>
    <w:p w14:paraId="2FCC25DE" w14:textId="18C81E18" w:rsidR="00D51B4E" w:rsidRPr="00D31077" w:rsidRDefault="00D51B4E" w:rsidP="00AD7738">
      <w:pPr>
        <w:jc w:val="center"/>
        <w:rPr>
          <w:rFonts w:ascii="Gill Sans MT" w:hAnsi="Gill Sans MT"/>
          <w:sz w:val="44"/>
          <w:szCs w:val="44"/>
        </w:rPr>
      </w:pPr>
      <w:r w:rsidRPr="00D31077">
        <w:rPr>
          <w:rFonts w:ascii="Gill Sans MT" w:hAnsi="Gill Sans MT"/>
          <w:sz w:val="44"/>
          <w:szCs w:val="44"/>
        </w:rPr>
        <w:t xml:space="preserve">SUPPORTING ACCESS TO </w:t>
      </w:r>
      <w:r w:rsidR="00AC5DE8" w:rsidRPr="00D31077">
        <w:rPr>
          <w:rFonts w:ascii="Gill Sans MT" w:hAnsi="Gill Sans MT"/>
          <w:sz w:val="44"/>
          <w:szCs w:val="44"/>
        </w:rPr>
        <w:t xml:space="preserve">INCLUSIVE AND GENDER RESPONSIVE </w:t>
      </w:r>
      <w:r w:rsidRPr="00D31077">
        <w:rPr>
          <w:rFonts w:ascii="Gill Sans MT" w:hAnsi="Gill Sans MT"/>
          <w:sz w:val="44"/>
          <w:szCs w:val="44"/>
        </w:rPr>
        <w:t>FINANC</w:t>
      </w:r>
      <w:r w:rsidR="00AC5DE8" w:rsidRPr="00D31077">
        <w:rPr>
          <w:rFonts w:ascii="Gill Sans MT" w:hAnsi="Gill Sans MT"/>
          <w:sz w:val="44"/>
          <w:szCs w:val="44"/>
        </w:rPr>
        <w:t>IAL SERVICES AND PRODUCTS.</w:t>
      </w:r>
    </w:p>
    <w:p w14:paraId="0CBA3BBC" w14:textId="77777777" w:rsidR="00EC303B" w:rsidRPr="00BF5DD4" w:rsidRDefault="00EC303B" w:rsidP="00AD7738">
      <w:pPr>
        <w:jc w:val="center"/>
        <w:rPr>
          <w:rFonts w:ascii="Gill Sans MT" w:hAnsi="Gill Sans MT"/>
          <w:sz w:val="56"/>
          <w:szCs w:val="56"/>
        </w:rPr>
      </w:pPr>
    </w:p>
    <w:p w14:paraId="45D590B0" w14:textId="77777777" w:rsidR="00D51B4E" w:rsidRPr="00D31077" w:rsidRDefault="00D51B4E" w:rsidP="00AD7738">
      <w:pPr>
        <w:jc w:val="center"/>
        <w:rPr>
          <w:rFonts w:ascii="Gill Sans MT" w:hAnsi="Gill Sans MT"/>
          <w:sz w:val="44"/>
          <w:szCs w:val="44"/>
        </w:rPr>
      </w:pPr>
      <w:r w:rsidRPr="00D31077">
        <w:rPr>
          <w:rFonts w:ascii="Gill Sans MT" w:hAnsi="Gill Sans MT"/>
          <w:sz w:val="44"/>
          <w:szCs w:val="44"/>
        </w:rPr>
        <w:t xml:space="preserve">COMPONENT 1: </w:t>
      </w:r>
      <w:r w:rsidR="003B5EE7" w:rsidRPr="00D31077">
        <w:rPr>
          <w:rFonts w:ascii="Gill Sans MT" w:hAnsi="Gill Sans MT"/>
          <w:sz w:val="44"/>
          <w:szCs w:val="44"/>
        </w:rPr>
        <w:t>FINANCIAL ACCESS</w:t>
      </w:r>
      <w:r w:rsidRPr="00D31077">
        <w:rPr>
          <w:rFonts w:ascii="Gill Sans MT" w:hAnsi="Gill Sans MT"/>
          <w:sz w:val="44"/>
          <w:szCs w:val="44"/>
        </w:rPr>
        <w:t xml:space="preserve"> AND </w:t>
      </w:r>
      <w:r w:rsidR="00CE5BAD" w:rsidRPr="00D31077">
        <w:rPr>
          <w:rFonts w:ascii="Gill Sans MT" w:hAnsi="Gill Sans MT"/>
          <w:sz w:val="44"/>
          <w:szCs w:val="44"/>
        </w:rPr>
        <w:t>RESILIENCE BUILDING</w:t>
      </w:r>
    </w:p>
    <w:p w14:paraId="2D1C7E04" w14:textId="3F4929C3" w:rsidR="00D51B4E" w:rsidRPr="00D31077" w:rsidRDefault="00A06DD1" w:rsidP="00AD7738">
      <w:pPr>
        <w:jc w:val="center"/>
        <w:rPr>
          <w:rFonts w:ascii="Gill Sans MT" w:hAnsi="Gill Sans MT"/>
          <w:sz w:val="44"/>
          <w:szCs w:val="44"/>
        </w:rPr>
      </w:pPr>
      <w:r>
        <w:rPr>
          <w:rFonts w:ascii="Gill Sans MT" w:hAnsi="Gill Sans MT"/>
          <w:sz w:val="44"/>
          <w:szCs w:val="44"/>
        </w:rPr>
        <w:t>PARTICIPANTS</w:t>
      </w:r>
      <w:r w:rsidR="00D51B4E" w:rsidRPr="00D31077">
        <w:rPr>
          <w:rFonts w:ascii="Gill Sans MT" w:hAnsi="Gill Sans MT"/>
          <w:sz w:val="44"/>
          <w:szCs w:val="44"/>
        </w:rPr>
        <w:t xml:space="preserve"> </w:t>
      </w:r>
      <w:r w:rsidR="00CE5BAD" w:rsidRPr="00D31077">
        <w:rPr>
          <w:rFonts w:ascii="Gill Sans MT" w:hAnsi="Gill Sans MT"/>
          <w:sz w:val="44"/>
          <w:szCs w:val="44"/>
        </w:rPr>
        <w:t>–</w:t>
      </w:r>
      <w:r w:rsidR="00D51B4E" w:rsidRPr="00D31077">
        <w:rPr>
          <w:rFonts w:ascii="Gill Sans MT" w:hAnsi="Gill Sans MT"/>
          <w:sz w:val="44"/>
          <w:szCs w:val="44"/>
        </w:rPr>
        <w:t xml:space="preserve"> </w:t>
      </w:r>
      <w:r w:rsidR="00CE5BAD" w:rsidRPr="00D31077">
        <w:rPr>
          <w:rFonts w:ascii="Gill Sans MT" w:hAnsi="Gill Sans MT"/>
          <w:sz w:val="44"/>
          <w:szCs w:val="44"/>
        </w:rPr>
        <w:t xml:space="preserve">100,000 </w:t>
      </w:r>
      <w:r w:rsidR="0017414F" w:rsidRPr="00D31077">
        <w:rPr>
          <w:rFonts w:ascii="Gill Sans MT" w:hAnsi="Gill Sans MT"/>
          <w:sz w:val="44"/>
          <w:szCs w:val="44"/>
        </w:rPr>
        <w:t>S</w:t>
      </w:r>
      <w:r w:rsidR="00CE5BAD" w:rsidRPr="00D31077">
        <w:rPr>
          <w:rFonts w:ascii="Gill Sans MT" w:hAnsi="Gill Sans MT"/>
          <w:sz w:val="44"/>
          <w:szCs w:val="44"/>
        </w:rPr>
        <w:t>GB</w:t>
      </w:r>
      <w:r w:rsidR="00AE0E45" w:rsidRPr="00D31077">
        <w:rPr>
          <w:rFonts w:ascii="Gill Sans MT" w:hAnsi="Gill Sans MT"/>
          <w:sz w:val="44"/>
          <w:szCs w:val="44"/>
        </w:rPr>
        <w:t>V</w:t>
      </w:r>
      <w:r w:rsidR="00CE5BAD" w:rsidRPr="00D31077">
        <w:rPr>
          <w:rFonts w:ascii="Gill Sans MT" w:hAnsi="Gill Sans MT"/>
          <w:sz w:val="44"/>
          <w:szCs w:val="44"/>
        </w:rPr>
        <w:t xml:space="preserve"> SURVIVORS FROM 16 COUNTIES</w:t>
      </w:r>
      <w:r>
        <w:rPr>
          <w:rFonts w:ascii="Gill Sans MT" w:hAnsi="Gill Sans MT"/>
          <w:sz w:val="44"/>
          <w:szCs w:val="44"/>
        </w:rPr>
        <w:t xml:space="preserve"> IN KENYA</w:t>
      </w:r>
    </w:p>
    <w:p w14:paraId="0D54978B" w14:textId="77777777" w:rsidR="00EC303B" w:rsidRDefault="00EC303B" w:rsidP="00AD7738">
      <w:pPr>
        <w:jc w:val="center"/>
        <w:rPr>
          <w:rFonts w:ascii="Gill Sans MT" w:hAnsi="Gill Sans MT"/>
          <w:b/>
          <w:sz w:val="56"/>
          <w:szCs w:val="56"/>
        </w:rPr>
      </w:pPr>
    </w:p>
    <w:p w14:paraId="391B1D45" w14:textId="5F925F08" w:rsidR="00CE5BAD" w:rsidRPr="00BF5DD4" w:rsidRDefault="00CE5BAD" w:rsidP="00AD7738">
      <w:pPr>
        <w:jc w:val="center"/>
        <w:rPr>
          <w:rFonts w:ascii="Gill Sans MT" w:hAnsi="Gill Sans MT"/>
          <w:b/>
          <w:sz w:val="56"/>
          <w:szCs w:val="56"/>
        </w:rPr>
      </w:pPr>
      <w:r w:rsidRPr="00BF5DD4">
        <w:rPr>
          <w:rFonts w:ascii="Gill Sans MT" w:hAnsi="Gill Sans MT"/>
          <w:b/>
          <w:sz w:val="56"/>
          <w:szCs w:val="56"/>
        </w:rPr>
        <w:t>TERMS OF REFERENCE</w:t>
      </w:r>
    </w:p>
    <w:p w14:paraId="603EB449" w14:textId="678CE674" w:rsidR="00D51B4E" w:rsidRPr="004437C1" w:rsidRDefault="00752002" w:rsidP="00AD7738">
      <w:pPr>
        <w:jc w:val="center"/>
        <w:rPr>
          <w:rFonts w:ascii="Gill Sans MT" w:hAnsi="Gill Sans MT"/>
          <w:sz w:val="44"/>
          <w:szCs w:val="44"/>
        </w:rPr>
      </w:pPr>
      <w:r>
        <w:rPr>
          <w:rFonts w:ascii="Gill Sans MT" w:hAnsi="Gill Sans MT"/>
          <w:sz w:val="44"/>
          <w:szCs w:val="44"/>
        </w:rPr>
        <w:t>F</w:t>
      </w:r>
      <w:r w:rsidR="007D701A">
        <w:rPr>
          <w:rFonts w:ascii="Gill Sans MT" w:hAnsi="Gill Sans MT"/>
          <w:sz w:val="44"/>
          <w:szCs w:val="44"/>
        </w:rPr>
        <w:t xml:space="preserve">INANCIAL SERVICES PROVIDERS </w:t>
      </w:r>
      <w:r w:rsidR="00CE5BAD" w:rsidRPr="004437C1">
        <w:rPr>
          <w:rFonts w:ascii="Gill Sans MT" w:hAnsi="Gill Sans MT"/>
          <w:sz w:val="44"/>
          <w:szCs w:val="44"/>
        </w:rPr>
        <w:t xml:space="preserve">FOR THE </w:t>
      </w:r>
      <w:r w:rsidR="00D51B4E" w:rsidRPr="004437C1">
        <w:rPr>
          <w:rFonts w:ascii="Gill Sans MT" w:hAnsi="Gill Sans MT"/>
          <w:sz w:val="44"/>
          <w:szCs w:val="44"/>
        </w:rPr>
        <w:t>ESTABLISHMENT OF THE</w:t>
      </w:r>
      <w:r w:rsidR="00CE5BAD" w:rsidRPr="004437C1">
        <w:rPr>
          <w:rFonts w:ascii="Gill Sans MT" w:hAnsi="Gill Sans MT"/>
          <w:sz w:val="44"/>
          <w:szCs w:val="44"/>
        </w:rPr>
        <w:t xml:space="preserve"> JASIRI </w:t>
      </w:r>
      <w:r w:rsidR="00D51B4E" w:rsidRPr="004437C1">
        <w:rPr>
          <w:rFonts w:ascii="Gill Sans MT" w:hAnsi="Gill Sans MT"/>
          <w:sz w:val="44"/>
          <w:szCs w:val="44"/>
        </w:rPr>
        <w:t>C</w:t>
      </w:r>
      <w:r w:rsidR="00BD4767" w:rsidRPr="004437C1">
        <w:rPr>
          <w:rFonts w:ascii="Gill Sans MT" w:hAnsi="Gill Sans MT"/>
          <w:sz w:val="44"/>
          <w:szCs w:val="44"/>
        </w:rPr>
        <w:t>ONCESSIONAL LOANS</w:t>
      </w:r>
      <w:r w:rsidR="00D51B4E" w:rsidRPr="004437C1">
        <w:rPr>
          <w:rFonts w:ascii="Gill Sans MT" w:hAnsi="Gill Sans MT"/>
          <w:sz w:val="44"/>
          <w:szCs w:val="44"/>
        </w:rPr>
        <w:t xml:space="preserve"> </w:t>
      </w:r>
      <w:r w:rsidR="00CE5BAD" w:rsidRPr="004437C1">
        <w:rPr>
          <w:rFonts w:ascii="Gill Sans MT" w:hAnsi="Gill Sans MT"/>
          <w:sz w:val="44"/>
          <w:szCs w:val="44"/>
        </w:rPr>
        <w:t>SCHEME</w:t>
      </w:r>
      <w:r w:rsidR="00A06DD1">
        <w:rPr>
          <w:rFonts w:ascii="Gill Sans MT" w:hAnsi="Gill Sans MT"/>
          <w:sz w:val="44"/>
          <w:szCs w:val="44"/>
        </w:rPr>
        <w:t>.</w:t>
      </w:r>
    </w:p>
    <w:p w14:paraId="7C7C0436" w14:textId="77777777" w:rsidR="00766EE3" w:rsidRDefault="00766EE3" w:rsidP="00AD7738">
      <w:pPr>
        <w:jc w:val="center"/>
        <w:rPr>
          <w:rFonts w:ascii="Gill Sans MT" w:hAnsi="Gill Sans MT"/>
          <w:sz w:val="44"/>
          <w:szCs w:val="44"/>
        </w:rPr>
      </w:pPr>
    </w:p>
    <w:p w14:paraId="1CF14FF2" w14:textId="3EC17CBC" w:rsidR="00B17A76" w:rsidRDefault="00EB6D39" w:rsidP="00AD7738">
      <w:pPr>
        <w:jc w:val="center"/>
        <w:rPr>
          <w:rFonts w:ascii="Gill Sans MT" w:hAnsi="Gill Sans MT"/>
          <w:sz w:val="56"/>
          <w:szCs w:val="56"/>
        </w:rPr>
      </w:pPr>
      <w:r w:rsidRPr="004437C1">
        <w:rPr>
          <w:rFonts w:ascii="Gill Sans MT" w:hAnsi="Gill Sans MT"/>
          <w:sz w:val="44"/>
          <w:szCs w:val="44"/>
        </w:rPr>
        <w:t>Octo</w:t>
      </w:r>
      <w:r w:rsidR="00CE5BAD" w:rsidRPr="004437C1">
        <w:rPr>
          <w:rFonts w:ascii="Gill Sans MT" w:hAnsi="Gill Sans MT"/>
          <w:sz w:val="44"/>
          <w:szCs w:val="44"/>
        </w:rPr>
        <w:t>ber 2024</w:t>
      </w:r>
    </w:p>
    <w:p w14:paraId="6B35A831" w14:textId="77777777" w:rsidR="00B17A76" w:rsidRPr="00BF5DD4" w:rsidRDefault="00B17A76" w:rsidP="00AD7738">
      <w:pPr>
        <w:jc w:val="center"/>
        <w:rPr>
          <w:rFonts w:ascii="Gill Sans MT" w:hAnsi="Gill Sans MT"/>
          <w:sz w:val="56"/>
          <w:szCs w:val="56"/>
        </w:rPr>
      </w:pPr>
    </w:p>
    <w:p w14:paraId="4C8A279C" w14:textId="77777777" w:rsidR="005F7D2A" w:rsidRDefault="00D329B7" w:rsidP="005F7D2A">
      <w:pPr>
        <w:pStyle w:val="ListParagraph"/>
        <w:rPr>
          <w:rFonts w:ascii="Gill Sans MT" w:hAnsi="Gill Sans MT"/>
          <w:b/>
          <w:sz w:val="24"/>
          <w:szCs w:val="24"/>
        </w:rPr>
      </w:pPr>
      <w:r w:rsidRPr="00D329B7">
        <w:rPr>
          <w:rFonts w:ascii="Gill Sans MT" w:hAnsi="Gill Sans MT"/>
          <w:b/>
          <w:sz w:val="24"/>
          <w:szCs w:val="24"/>
          <w:highlight w:val="lightGray"/>
        </w:rPr>
        <w:br w:type="page"/>
      </w:r>
    </w:p>
    <w:p w14:paraId="07E9E71C" w14:textId="77777777" w:rsidR="005F7D2A" w:rsidRDefault="005F7D2A" w:rsidP="005F7D2A">
      <w:pPr>
        <w:pStyle w:val="ListParagraph"/>
        <w:rPr>
          <w:rFonts w:ascii="Gill Sans MT" w:hAnsi="Gill Sans MT"/>
          <w:b/>
          <w:sz w:val="24"/>
          <w:szCs w:val="24"/>
        </w:rPr>
      </w:pPr>
    </w:p>
    <w:p w14:paraId="23CBC63B" w14:textId="644C6357" w:rsidR="00F1400E" w:rsidRPr="00D329B7" w:rsidRDefault="00D51B4E" w:rsidP="005F7D2A">
      <w:pPr>
        <w:pStyle w:val="ListParagraph"/>
        <w:numPr>
          <w:ilvl w:val="0"/>
          <w:numId w:val="14"/>
        </w:numPr>
        <w:rPr>
          <w:rFonts w:ascii="Gill Sans MT" w:hAnsi="Gill Sans MT"/>
          <w:b/>
          <w:highlight w:val="lightGray"/>
        </w:rPr>
      </w:pPr>
      <w:r w:rsidRPr="00D329B7">
        <w:rPr>
          <w:rFonts w:ascii="Gill Sans MT" w:hAnsi="Gill Sans MT"/>
          <w:b/>
        </w:rPr>
        <w:t>INTRODUCTION</w:t>
      </w:r>
    </w:p>
    <w:p w14:paraId="5B809DEC" w14:textId="65A21BF5" w:rsidR="00D51B4E" w:rsidRPr="00D83A8E" w:rsidRDefault="0017414F" w:rsidP="00D51B4E">
      <w:pPr>
        <w:rPr>
          <w:rFonts w:ascii="Gill Sans MT" w:hAnsi="Gill Sans MT"/>
          <w:sz w:val="20"/>
          <w:szCs w:val="20"/>
        </w:rPr>
      </w:pPr>
      <w:r w:rsidRPr="00D83A8E">
        <w:rPr>
          <w:rFonts w:ascii="Gill Sans MT" w:hAnsi="Gill Sans MT"/>
          <w:sz w:val="20"/>
          <w:szCs w:val="20"/>
        </w:rPr>
        <w:t>The purpose of this terms of reference is to outline the requirements and expectations for a</w:t>
      </w:r>
      <w:r w:rsidR="00417934" w:rsidRPr="00D83A8E">
        <w:rPr>
          <w:rFonts w:ascii="Gill Sans MT" w:hAnsi="Gill Sans MT"/>
          <w:sz w:val="20"/>
          <w:szCs w:val="20"/>
        </w:rPr>
        <w:t xml:space="preserve"> </w:t>
      </w:r>
      <w:r w:rsidR="00095BC0">
        <w:rPr>
          <w:rFonts w:ascii="Gill Sans MT" w:hAnsi="Gill Sans MT"/>
          <w:sz w:val="20"/>
          <w:szCs w:val="20"/>
        </w:rPr>
        <w:t>Financial Service</w:t>
      </w:r>
      <w:r w:rsidR="004D28AF">
        <w:rPr>
          <w:rFonts w:ascii="Gill Sans MT" w:hAnsi="Gill Sans MT"/>
          <w:sz w:val="20"/>
          <w:szCs w:val="20"/>
        </w:rPr>
        <w:t>s</w:t>
      </w:r>
      <w:r w:rsidR="00095BC0">
        <w:rPr>
          <w:rFonts w:ascii="Gill Sans MT" w:hAnsi="Gill Sans MT"/>
          <w:sz w:val="20"/>
          <w:szCs w:val="20"/>
        </w:rPr>
        <w:t xml:space="preserve"> Provider (FSP)</w:t>
      </w:r>
      <w:r w:rsidR="00417934" w:rsidRPr="00D83A8E">
        <w:rPr>
          <w:rFonts w:ascii="Gill Sans MT" w:hAnsi="Gill Sans MT"/>
          <w:sz w:val="20"/>
          <w:szCs w:val="20"/>
        </w:rPr>
        <w:t xml:space="preserve"> </w:t>
      </w:r>
      <w:r w:rsidRPr="00D83A8E">
        <w:rPr>
          <w:rFonts w:ascii="Gill Sans MT" w:hAnsi="Gill Sans MT"/>
          <w:sz w:val="20"/>
          <w:szCs w:val="20"/>
        </w:rPr>
        <w:t xml:space="preserve">to provide a </w:t>
      </w:r>
      <w:r w:rsidR="00AE0E45" w:rsidRPr="00D83A8E">
        <w:rPr>
          <w:rFonts w:ascii="Gill Sans MT" w:hAnsi="Gill Sans MT"/>
          <w:sz w:val="20"/>
          <w:szCs w:val="20"/>
        </w:rPr>
        <w:t>concessional loans</w:t>
      </w:r>
      <w:r w:rsidRPr="00D83A8E">
        <w:rPr>
          <w:rFonts w:ascii="Gill Sans MT" w:hAnsi="Gill Sans MT"/>
          <w:sz w:val="20"/>
          <w:szCs w:val="20"/>
        </w:rPr>
        <w:t xml:space="preserve"> scheme</w:t>
      </w:r>
      <w:r w:rsidR="00AC5DE8" w:rsidRPr="00D83A8E">
        <w:rPr>
          <w:rFonts w:ascii="Gill Sans MT" w:hAnsi="Gill Sans MT"/>
          <w:sz w:val="20"/>
          <w:szCs w:val="20"/>
        </w:rPr>
        <w:t>.</w:t>
      </w:r>
    </w:p>
    <w:p w14:paraId="7037546D" w14:textId="77777777" w:rsidR="00D51B4E" w:rsidRPr="00D83A8E" w:rsidRDefault="00706639" w:rsidP="00802A0D">
      <w:pPr>
        <w:rPr>
          <w:rFonts w:ascii="Gill Sans MT" w:hAnsi="Gill Sans MT"/>
          <w:b/>
          <w:sz w:val="20"/>
          <w:szCs w:val="20"/>
        </w:rPr>
      </w:pPr>
      <w:r w:rsidRPr="00D83A8E">
        <w:rPr>
          <w:rFonts w:ascii="Gill Sans MT" w:hAnsi="Gill Sans MT"/>
          <w:b/>
          <w:sz w:val="20"/>
          <w:szCs w:val="20"/>
        </w:rPr>
        <w:t>Program background</w:t>
      </w:r>
    </w:p>
    <w:p w14:paraId="15AED6CE" w14:textId="39A3BC91" w:rsidR="00B402F2" w:rsidRPr="00D83A8E" w:rsidRDefault="00DC6CC9" w:rsidP="00417934">
      <w:pPr>
        <w:jc w:val="both"/>
        <w:rPr>
          <w:rFonts w:ascii="Gill Sans MT" w:hAnsi="Gill Sans MT" w:cstheme="minorHAnsi"/>
          <w:sz w:val="20"/>
          <w:szCs w:val="20"/>
        </w:rPr>
      </w:pPr>
      <w:r w:rsidRPr="00D83A8E">
        <w:rPr>
          <w:rFonts w:ascii="Gill Sans MT" w:hAnsi="Gill Sans MT" w:cstheme="minorHAnsi"/>
          <w:sz w:val="20"/>
          <w:szCs w:val="20"/>
        </w:rPr>
        <w:t>The Jasiri Consortium comprising Centre for Rights Education and Awareness (CREAW), Grassroots Organizations Operating Together in Sisterhood (GROOTS Kenya), Collaborative Center for Gender and Development (CCGD), Centre for Domestic Training and Development (CDTD) and Advocates for Social Change Kenya (ADSOCK) are jointly implementing the Jasiri Program for a period of 5 years (2023-2028).</w:t>
      </w:r>
      <w:r>
        <w:rPr>
          <w:rFonts w:ascii="Gill Sans MT" w:hAnsi="Gill Sans MT" w:cstheme="minorHAnsi"/>
          <w:sz w:val="20"/>
          <w:szCs w:val="20"/>
        </w:rPr>
        <w:t xml:space="preserve"> </w:t>
      </w:r>
      <w:r w:rsidR="00245ADC" w:rsidRPr="00245ADC">
        <w:rPr>
          <w:rFonts w:ascii="Gill Sans MT" w:hAnsi="Gill Sans MT" w:cstheme="minorHAnsi"/>
          <w:sz w:val="20"/>
          <w:szCs w:val="20"/>
        </w:rPr>
        <w:t xml:space="preserve">The </w:t>
      </w:r>
      <w:r w:rsidR="004D28AF" w:rsidRPr="00245ADC">
        <w:rPr>
          <w:rFonts w:ascii="Gill Sans MT" w:hAnsi="Gill Sans MT" w:cstheme="minorHAnsi"/>
          <w:sz w:val="20"/>
          <w:szCs w:val="20"/>
        </w:rPr>
        <w:t>program seeks</w:t>
      </w:r>
      <w:r w:rsidR="00245ADC" w:rsidRPr="00245ADC">
        <w:rPr>
          <w:rFonts w:ascii="Gill Sans MT" w:hAnsi="Gill Sans MT" w:cstheme="minorHAnsi"/>
          <w:sz w:val="20"/>
          <w:szCs w:val="20"/>
        </w:rPr>
        <w:t xml:space="preserve"> to address market and funding gaps in access to finance by women owned Micro, Small and Medium Enterprises (MSMEs) affected by </w:t>
      </w:r>
      <w:r w:rsidR="00634697" w:rsidRPr="00245ADC">
        <w:rPr>
          <w:rFonts w:ascii="Gill Sans MT" w:hAnsi="Gill Sans MT" w:cstheme="minorHAnsi"/>
          <w:sz w:val="20"/>
          <w:szCs w:val="20"/>
        </w:rPr>
        <w:t>gender-based</w:t>
      </w:r>
      <w:r w:rsidR="00245ADC" w:rsidRPr="00245ADC">
        <w:rPr>
          <w:rFonts w:ascii="Gill Sans MT" w:hAnsi="Gill Sans MT" w:cstheme="minorHAnsi"/>
          <w:sz w:val="20"/>
          <w:szCs w:val="20"/>
        </w:rPr>
        <w:t xml:space="preserve"> violence (GBV</w:t>
      </w:r>
      <w:r w:rsidR="002805EB">
        <w:rPr>
          <w:rFonts w:ascii="Gill Sans MT" w:hAnsi="Gill Sans MT" w:cstheme="minorHAnsi"/>
          <w:sz w:val="20"/>
          <w:szCs w:val="20"/>
        </w:rPr>
        <w:t>).</w:t>
      </w:r>
      <w:r w:rsidR="00417934" w:rsidRPr="00D83A8E">
        <w:rPr>
          <w:rFonts w:ascii="Gill Sans MT" w:hAnsi="Gill Sans MT"/>
          <w:sz w:val="20"/>
          <w:szCs w:val="20"/>
        </w:rPr>
        <w:t xml:space="preserve"> </w:t>
      </w:r>
    </w:p>
    <w:p w14:paraId="6614B616" w14:textId="4C7A10B2" w:rsidR="00841FBD" w:rsidRDefault="002805EB" w:rsidP="00B402F2">
      <w:pPr>
        <w:pStyle w:val="NormalWeb"/>
        <w:jc w:val="both"/>
        <w:rPr>
          <w:rFonts w:ascii="Gill Sans MT" w:hAnsi="Gill Sans MT"/>
          <w:sz w:val="20"/>
          <w:szCs w:val="20"/>
        </w:rPr>
      </w:pPr>
      <w:r w:rsidRPr="002805EB">
        <w:rPr>
          <w:rFonts w:ascii="Gill Sans MT" w:hAnsi="Gill Sans MT"/>
          <w:sz w:val="20"/>
          <w:szCs w:val="20"/>
        </w:rPr>
        <w:t xml:space="preserve">Jasiri will increase access to financial services and support MSMEs owned by young women survivors of GBV from 16 counties in Kenya </w:t>
      </w:r>
      <w:r w:rsidR="00634697" w:rsidRPr="002805EB">
        <w:rPr>
          <w:rFonts w:ascii="Gill Sans MT" w:hAnsi="Gill Sans MT"/>
          <w:sz w:val="20"/>
          <w:szCs w:val="20"/>
        </w:rPr>
        <w:t>i.e.,</w:t>
      </w:r>
      <w:r w:rsidRPr="002805EB">
        <w:rPr>
          <w:rFonts w:ascii="Gill Sans MT" w:hAnsi="Gill Sans MT"/>
          <w:sz w:val="20"/>
          <w:szCs w:val="20"/>
        </w:rPr>
        <w:t xml:space="preserve"> Kiambu, Kakamega, Tana River, Bungoma, Garissa, Kilifi, Mombasa, Nairobi, Meru, Nyeri, Mandera, Kajiado, Busia, Kwale, Samburu, Baringo, through engaging financial services providers and the State Department of Gender to build up transformative and inclusive financial services that cater to the full range of needs of young women GBV survivors.</w:t>
      </w:r>
    </w:p>
    <w:p w14:paraId="58AB9B79" w14:textId="77777777" w:rsidR="00284758" w:rsidRDefault="00284758" w:rsidP="004D7099">
      <w:pPr>
        <w:pStyle w:val="NormalWeb"/>
        <w:jc w:val="both"/>
        <w:rPr>
          <w:rFonts w:ascii="Gill Sans MT" w:hAnsi="Gill Sans MT" w:cstheme="minorHAnsi"/>
          <w:sz w:val="20"/>
          <w:szCs w:val="20"/>
        </w:rPr>
      </w:pPr>
      <w:r w:rsidRPr="00284758">
        <w:rPr>
          <w:rFonts w:ascii="Gill Sans MT" w:hAnsi="Gill Sans MT" w:cstheme="minorHAnsi"/>
          <w:sz w:val="20"/>
          <w:szCs w:val="20"/>
        </w:rPr>
        <w:t>The program builds on the achievements of a pilot intervention implemented by the consortium during the COVID Pandemic to address the high incidences of GBV. The program will deepen support to 26,369 most at-risk girls and young women who are survivors of gender-based violence, with 70% being young women, persons with disabilities (PWDs) and refugees aged between 18-35 years.</w:t>
      </w:r>
      <w:r>
        <w:rPr>
          <w:rFonts w:ascii="Gill Sans MT" w:hAnsi="Gill Sans MT" w:cstheme="minorHAnsi"/>
          <w:sz w:val="20"/>
          <w:szCs w:val="20"/>
        </w:rPr>
        <w:t xml:space="preserve"> </w:t>
      </w:r>
    </w:p>
    <w:p w14:paraId="67108688" w14:textId="62CD1236" w:rsidR="00D51B4E" w:rsidRPr="00D83A8E" w:rsidRDefault="007702B4" w:rsidP="005F1067">
      <w:pPr>
        <w:spacing w:after="0"/>
        <w:jc w:val="both"/>
        <w:rPr>
          <w:rFonts w:ascii="Gill Sans MT" w:hAnsi="Gill Sans MT"/>
          <w:sz w:val="20"/>
          <w:szCs w:val="20"/>
        </w:rPr>
      </w:pPr>
      <w:r w:rsidRPr="00D83A8E">
        <w:rPr>
          <w:rFonts w:ascii="Gill Sans MT" w:hAnsi="Gill Sans MT"/>
          <w:sz w:val="20"/>
          <w:szCs w:val="20"/>
        </w:rPr>
        <w:t>The Jasiri Program</w:t>
      </w:r>
      <w:r w:rsidR="00D51B4E" w:rsidRPr="00D83A8E">
        <w:rPr>
          <w:rFonts w:ascii="Gill Sans MT" w:hAnsi="Gill Sans MT"/>
          <w:sz w:val="20"/>
          <w:szCs w:val="20"/>
        </w:rPr>
        <w:t xml:space="preserve"> comprises 3 </w:t>
      </w:r>
      <w:r w:rsidRPr="00D83A8E">
        <w:rPr>
          <w:rFonts w:ascii="Gill Sans MT" w:hAnsi="Gill Sans MT"/>
          <w:sz w:val="20"/>
          <w:szCs w:val="20"/>
        </w:rPr>
        <w:t>components</w:t>
      </w:r>
      <w:r w:rsidR="00D51B4E" w:rsidRPr="00D83A8E">
        <w:rPr>
          <w:rFonts w:ascii="Gill Sans MT" w:hAnsi="Gill Sans MT"/>
          <w:sz w:val="20"/>
          <w:szCs w:val="20"/>
        </w:rPr>
        <w:t xml:space="preserve"> as below:</w:t>
      </w:r>
    </w:p>
    <w:p w14:paraId="00060340" w14:textId="77777777" w:rsidR="00706639" w:rsidRPr="00D83A8E" w:rsidRDefault="00706639" w:rsidP="005F1067">
      <w:pPr>
        <w:spacing w:after="0"/>
        <w:jc w:val="both"/>
        <w:rPr>
          <w:rFonts w:ascii="Gill Sans MT" w:hAnsi="Gill Sans MT"/>
          <w:sz w:val="20"/>
          <w:szCs w:val="20"/>
        </w:rPr>
      </w:pPr>
    </w:p>
    <w:p w14:paraId="01B75AB0" w14:textId="01211428" w:rsidR="00E10508" w:rsidRPr="00D83A8E" w:rsidRDefault="00D51B4E" w:rsidP="00E23674">
      <w:pPr>
        <w:pStyle w:val="ListParagraph"/>
        <w:numPr>
          <w:ilvl w:val="0"/>
          <w:numId w:val="9"/>
        </w:numPr>
        <w:spacing w:after="0"/>
        <w:jc w:val="both"/>
        <w:rPr>
          <w:rFonts w:ascii="Gill Sans MT" w:hAnsi="Gill Sans MT"/>
          <w:sz w:val="20"/>
          <w:szCs w:val="20"/>
        </w:rPr>
      </w:pPr>
      <w:r w:rsidRPr="00D83A8E">
        <w:rPr>
          <w:rFonts w:ascii="Gill Sans MT" w:hAnsi="Gill Sans MT"/>
          <w:sz w:val="20"/>
          <w:szCs w:val="20"/>
        </w:rPr>
        <w:t xml:space="preserve">Component 1 – </w:t>
      </w:r>
      <w:r w:rsidR="007702B4" w:rsidRPr="00D83A8E">
        <w:rPr>
          <w:rFonts w:ascii="Gill Sans MT" w:hAnsi="Gill Sans MT"/>
          <w:sz w:val="20"/>
          <w:szCs w:val="20"/>
        </w:rPr>
        <w:t>Business Grants and Liquidity support to survivors of SGBV (US$ 3</w:t>
      </w:r>
      <w:r w:rsidR="00947DE7">
        <w:rPr>
          <w:rFonts w:ascii="Gill Sans MT" w:hAnsi="Gill Sans MT"/>
          <w:sz w:val="20"/>
          <w:szCs w:val="20"/>
        </w:rPr>
        <w:t>,0</w:t>
      </w:r>
      <w:r w:rsidR="007702B4" w:rsidRPr="00D83A8E">
        <w:rPr>
          <w:rFonts w:ascii="Gill Sans MT" w:hAnsi="Gill Sans MT"/>
          <w:sz w:val="20"/>
          <w:szCs w:val="20"/>
        </w:rPr>
        <w:t>00,000)</w:t>
      </w:r>
      <w:r w:rsidR="00E10508" w:rsidRPr="00D83A8E">
        <w:rPr>
          <w:rFonts w:ascii="Gill Sans MT" w:hAnsi="Gill Sans MT"/>
          <w:sz w:val="20"/>
          <w:szCs w:val="20"/>
        </w:rPr>
        <w:t xml:space="preserve">. This component aims to provide liquidity support to start ups and MSMEs. The indicative size of micro-grants to individual microenterprises will range between KES </w:t>
      </w:r>
      <w:r w:rsidR="00E10508" w:rsidRPr="00D83A8E">
        <w:rPr>
          <w:rFonts w:ascii="Gill Sans MT" w:hAnsi="Gill Sans MT"/>
          <w:color w:val="FF0000"/>
          <w:sz w:val="20"/>
          <w:szCs w:val="20"/>
        </w:rPr>
        <w:t xml:space="preserve">10,000 </w:t>
      </w:r>
      <w:r w:rsidR="00E10508" w:rsidRPr="00D83A8E">
        <w:rPr>
          <w:rFonts w:ascii="Gill Sans MT" w:hAnsi="Gill Sans MT"/>
          <w:sz w:val="20"/>
          <w:szCs w:val="20"/>
        </w:rPr>
        <w:t xml:space="preserve">and KES </w:t>
      </w:r>
      <w:r w:rsidR="00E10508" w:rsidRPr="00D83A8E">
        <w:rPr>
          <w:rFonts w:ascii="Gill Sans MT" w:hAnsi="Gill Sans MT"/>
          <w:color w:val="FF0000"/>
          <w:sz w:val="20"/>
          <w:szCs w:val="20"/>
        </w:rPr>
        <w:t>25,000</w:t>
      </w:r>
      <w:r w:rsidR="00E10508" w:rsidRPr="00D83A8E">
        <w:rPr>
          <w:rFonts w:ascii="Gill Sans MT" w:hAnsi="Gill Sans MT"/>
          <w:sz w:val="20"/>
          <w:szCs w:val="20"/>
        </w:rPr>
        <w:t>.</w:t>
      </w:r>
    </w:p>
    <w:p w14:paraId="721EBA66" w14:textId="77777777" w:rsidR="00E23674" w:rsidRPr="00D83A8E" w:rsidRDefault="00E23674" w:rsidP="00E23674">
      <w:pPr>
        <w:pStyle w:val="ListParagraph"/>
        <w:spacing w:after="0"/>
        <w:jc w:val="both"/>
        <w:rPr>
          <w:rFonts w:ascii="Gill Sans MT" w:hAnsi="Gill Sans MT"/>
          <w:sz w:val="20"/>
          <w:szCs w:val="20"/>
        </w:rPr>
      </w:pPr>
    </w:p>
    <w:p w14:paraId="503A6ABF" w14:textId="3D1F68B5" w:rsidR="005F7D2A" w:rsidRPr="009138FD" w:rsidRDefault="00D51B4E" w:rsidP="00921087">
      <w:pPr>
        <w:pStyle w:val="ListParagraph"/>
        <w:numPr>
          <w:ilvl w:val="0"/>
          <w:numId w:val="9"/>
        </w:numPr>
        <w:spacing w:after="0"/>
        <w:jc w:val="both"/>
        <w:rPr>
          <w:rFonts w:ascii="Gill Sans MT" w:hAnsi="Gill Sans MT"/>
        </w:rPr>
      </w:pPr>
      <w:r w:rsidRPr="009138FD">
        <w:rPr>
          <w:rFonts w:ascii="Gill Sans MT" w:hAnsi="Gill Sans MT"/>
          <w:sz w:val="20"/>
          <w:szCs w:val="20"/>
        </w:rPr>
        <w:t xml:space="preserve">Component 2 – De-risking lending to </w:t>
      </w:r>
      <w:r w:rsidR="007702B4" w:rsidRPr="009138FD">
        <w:rPr>
          <w:rFonts w:ascii="Gill Sans MT" w:hAnsi="Gill Sans MT"/>
          <w:sz w:val="20"/>
          <w:szCs w:val="20"/>
        </w:rPr>
        <w:t xml:space="preserve">GBV survivor led </w:t>
      </w:r>
      <w:r w:rsidRPr="009138FD">
        <w:rPr>
          <w:rFonts w:ascii="Gill Sans MT" w:hAnsi="Gill Sans MT"/>
          <w:sz w:val="20"/>
          <w:szCs w:val="20"/>
        </w:rPr>
        <w:t>MSMEs (US$</w:t>
      </w:r>
      <w:r w:rsidR="007702B4" w:rsidRPr="009138FD">
        <w:rPr>
          <w:rFonts w:ascii="Gill Sans MT" w:hAnsi="Gill Sans MT"/>
          <w:sz w:val="20"/>
          <w:szCs w:val="20"/>
        </w:rPr>
        <w:t xml:space="preserve"> </w:t>
      </w:r>
      <w:r w:rsidRPr="009138FD">
        <w:rPr>
          <w:rFonts w:ascii="Gill Sans MT" w:hAnsi="Gill Sans MT"/>
          <w:sz w:val="20"/>
          <w:szCs w:val="20"/>
        </w:rPr>
        <w:t>3</w:t>
      </w:r>
      <w:r w:rsidR="00947DE7">
        <w:rPr>
          <w:rFonts w:ascii="Gill Sans MT" w:hAnsi="Gill Sans MT"/>
          <w:sz w:val="20"/>
          <w:szCs w:val="20"/>
        </w:rPr>
        <w:t>,0</w:t>
      </w:r>
      <w:r w:rsidR="007702B4" w:rsidRPr="009138FD">
        <w:rPr>
          <w:rFonts w:ascii="Gill Sans MT" w:hAnsi="Gill Sans MT"/>
          <w:sz w:val="20"/>
          <w:szCs w:val="20"/>
        </w:rPr>
        <w:t>0</w:t>
      </w:r>
      <w:r w:rsidRPr="009138FD">
        <w:rPr>
          <w:rFonts w:ascii="Gill Sans MT" w:hAnsi="Gill Sans MT"/>
          <w:sz w:val="20"/>
          <w:szCs w:val="20"/>
        </w:rPr>
        <w:t>0</w:t>
      </w:r>
      <w:r w:rsidR="007702B4" w:rsidRPr="009138FD">
        <w:rPr>
          <w:rFonts w:ascii="Gill Sans MT" w:hAnsi="Gill Sans MT"/>
          <w:sz w:val="20"/>
          <w:szCs w:val="20"/>
        </w:rPr>
        <w:t>,000</w:t>
      </w:r>
      <w:r w:rsidRPr="009138FD">
        <w:rPr>
          <w:rFonts w:ascii="Gill Sans MT" w:hAnsi="Gill Sans MT"/>
          <w:sz w:val="20"/>
          <w:szCs w:val="20"/>
        </w:rPr>
        <w:t>)</w:t>
      </w:r>
      <w:r w:rsidR="007702B4" w:rsidRPr="009138FD">
        <w:rPr>
          <w:rFonts w:ascii="Gill Sans MT" w:hAnsi="Gill Sans MT"/>
          <w:sz w:val="20"/>
          <w:szCs w:val="20"/>
        </w:rPr>
        <w:t xml:space="preserve"> </w:t>
      </w:r>
      <w:r w:rsidRPr="009138FD">
        <w:rPr>
          <w:rFonts w:ascii="Gill Sans MT" w:hAnsi="Gill Sans MT"/>
          <w:sz w:val="20"/>
          <w:szCs w:val="20"/>
        </w:rPr>
        <w:t xml:space="preserve">through </w:t>
      </w:r>
      <w:r w:rsidR="007702B4" w:rsidRPr="009138FD">
        <w:rPr>
          <w:rFonts w:ascii="Gill Sans MT" w:hAnsi="Gill Sans MT"/>
          <w:sz w:val="20"/>
          <w:szCs w:val="20"/>
        </w:rPr>
        <w:t>concessional loans</w:t>
      </w:r>
      <w:r w:rsidR="00AE0E45" w:rsidRPr="009138FD">
        <w:rPr>
          <w:rFonts w:ascii="Gill Sans MT" w:hAnsi="Gill Sans MT"/>
          <w:sz w:val="20"/>
          <w:szCs w:val="20"/>
        </w:rPr>
        <w:t xml:space="preserve">. </w:t>
      </w:r>
      <w:r w:rsidR="0013098E" w:rsidRPr="009138FD">
        <w:rPr>
          <w:rFonts w:ascii="Gill Sans MT" w:hAnsi="Gill Sans MT"/>
          <w:sz w:val="20"/>
          <w:szCs w:val="20"/>
        </w:rPr>
        <w:t xml:space="preserve">This component aims to provide liquidity support to women-led MSMEs through regulated financial Intermediaries, especially regulated retail lending financial institutions that have limited </w:t>
      </w:r>
      <w:r w:rsidR="00AE0E45" w:rsidRPr="009138FD">
        <w:rPr>
          <w:rFonts w:ascii="Gill Sans MT" w:hAnsi="Gill Sans MT"/>
          <w:sz w:val="20"/>
          <w:szCs w:val="20"/>
        </w:rPr>
        <w:t>l</w:t>
      </w:r>
      <w:r w:rsidR="0013098E" w:rsidRPr="009138FD">
        <w:rPr>
          <w:rFonts w:ascii="Gill Sans MT" w:hAnsi="Gill Sans MT"/>
          <w:sz w:val="20"/>
          <w:szCs w:val="20"/>
        </w:rPr>
        <w:t>iquidity, with a focus on MSME banking, including those innovating with digital channels</w:t>
      </w:r>
      <w:r w:rsidR="00AE0E45" w:rsidRPr="009138FD">
        <w:rPr>
          <w:rFonts w:ascii="Gill Sans MT" w:hAnsi="Gill Sans MT"/>
          <w:sz w:val="20"/>
          <w:szCs w:val="20"/>
        </w:rPr>
        <w:t>.</w:t>
      </w:r>
      <w:r w:rsidR="0013098E" w:rsidRPr="009138FD">
        <w:rPr>
          <w:rFonts w:ascii="Gill Sans MT" w:hAnsi="Gill Sans MT"/>
          <w:sz w:val="20"/>
          <w:szCs w:val="20"/>
        </w:rPr>
        <w:t xml:space="preserve"> </w:t>
      </w:r>
      <w:r w:rsidR="00B50CBA" w:rsidRPr="009138FD">
        <w:rPr>
          <w:rFonts w:ascii="Gill Sans MT" w:hAnsi="Gill Sans MT"/>
          <w:sz w:val="20"/>
          <w:szCs w:val="20"/>
        </w:rPr>
        <w:t>S</w:t>
      </w:r>
      <w:r w:rsidR="0013098E" w:rsidRPr="009138FD">
        <w:rPr>
          <w:rFonts w:ascii="Gill Sans MT" w:hAnsi="Gill Sans MT"/>
          <w:sz w:val="20"/>
          <w:szCs w:val="20"/>
        </w:rPr>
        <w:t xml:space="preserve">upport will target </w:t>
      </w:r>
      <w:r w:rsidR="004D484E" w:rsidRPr="009138FD">
        <w:rPr>
          <w:rFonts w:ascii="Gill Sans MT" w:hAnsi="Gill Sans MT"/>
          <w:sz w:val="20"/>
          <w:szCs w:val="20"/>
        </w:rPr>
        <w:t xml:space="preserve">women-led </w:t>
      </w:r>
      <w:r w:rsidR="0013098E" w:rsidRPr="009138FD">
        <w:rPr>
          <w:rFonts w:ascii="Gill Sans MT" w:hAnsi="Gill Sans MT"/>
          <w:sz w:val="20"/>
          <w:szCs w:val="20"/>
        </w:rPr>
        <w:t xml:space="preserve">MSMEs that were previously financed in addition to those that are considered bankable but have not been able to access credit. The indicative size of loans to individual microenterprises will range between KES </w:t>
      </w:r>
      <w:r w:rsidR="004D484E" w:rsidRPr="009138FD">
        <w:rPr>
          <w:rFonts w:ascii="Gill Sans MT" w:hAnsi="Gill Sans MT"/>
          <w:color w:val="FF0000"/>
          <w:sz w:val="20"/>
          <w:szCs w:val="20"/>
        </w:rPr>
        <w:t>50,000</w:t>
      </w:r>
      <w:r w:rsidR="0013098E" w:rsidRPr="009138FD">
        <w:rPr>
          <w:rFonts w:ascii="Gill Sans MT" w:hAnsi="Gill Sans MT"/>
          <w:color w:val="FF0000"/>
          <w:sz w:val="20"/>
          <w:szCs w:val="20"/>
        </w:rPr>
        <w:t xml:space="preserve"> </w:t>
      </w:r>
      <w:r w:rsidR="0013098E" w:rsidRPr="009138FD">
        <w:rPr>
          <w:rFonts w:ascii="Gill Sans MT" w:hAnsi="Gill Sans MT"/>
          <w:sz w:val="20"/>
          <w:szCs w:val="20"/>
        </w:rPr>
        <w:t xml:space="preserve">and KES </w:t>
      </w:r>
      <w:r w:rsidR="004D484E" w:rsidRPr="009138FD">
        <w:rPr>
          <w:rFonts w:ascii="Gill Sans MT" w:hAnsi="Gill Sans MT"/>
          <w:color w:val="FF0000"/>
          <w:sz w:val="20"/>
          <w:szCs w:val="20"/>
        </w:rPr>
        <w:t>1,000,000</w:t>
      </w:r>
      <w:r w:rsidR="0013098E" w:rsidRPr="009138FD">
        <w:rPr>
          <w:rFonts w:ascii="Gill Sans MT" w:hAnsi="Gill Sans MT"/>
          <w:color w:val="FF0000"/>
          <w:sz w:val="20"/>
          <w:szCs w:val="20"/>
        </w:rPr>
        <w:t xml:space="preserve">. </w:t>
      </w:r>
      <w:r w:rsidR="0013098E" w:rsidRPr="009138FD">
        <w:rPr>
          <w:rFonts w:ascii="Gill Sans MT" w:hAnsi="Gill Sans MT"/>
          <w:sz w:val="20"/>
          <w:szCs w:val="20"/>
        </w:rPr>
        <w:t xml:space="preserve">Tenor for microloans is expected to not exceed 18 months, and for small loans to not exceed three years. Maximum grace period of </w:t>
      </w:r>
      <w:r w:rsidR="002F260C">
        <w:rPr>
          <w:rFonts w:ascii="Gill Sans MT" w:hAnsi="Gill Sans MT"/>
          <w:sz w:val="20"/>
          <w:szCs w:val="20"/>
        </w:rPr>
        <w:t>two</w:t>
      </w:r>
      <w:r w:rsidR="0013098E" w:rsidRPr="009138FD">
        <w:rPr>
          <w:rFonts w:ascii="Gill Sans MT" w:hAnsi="Gill Sans MT"/>
          <w:sz w:val="20"/>
          <w:szCs w:val="20"/>
        </w:rPr>
        <w:t xml:space="preserve"> months may apply</w:t>
      </w:r>
      <w:r w:rsidR="004D484E" w:rsidRPr="009138FD">
        <w:rPr>
          <w:rFonts w:ascii="Gill Sans MT" w:hAnsi="Gill Sans MT"/>
          <w:sz w:val="20"/>
          <w:szCs w:val="20"/>
        </w:rPr>
        <w:t xml:space="preserve"> for both micro and small loans. </w:t>
      </w:r>
      <w:r w:rsidR="00306164" w:rsidRPr="009138FD">
        <w:rPr>
          <w:rFonts w:ascii="Gill Sans MT" w:hAnsi="Gill Sans MT"/>
          <w:sz w:val="20"/>
          <w:szCs w:val="20"/>
        </w:rPr>
        <w:t xml:space="preserve">The </w:t>
      </w:r>
      <w:r w:rsidR="00F01E9E" w:rsidRPr="009138FD">
        <w:rPr>
          <w:rFonts w:ascii="Gill Sans MT" w:hAnsi="Gill Sans MT"/>
          <w:sz w:val="20"/>
          <w:szCs w:val="20"/>
        </w:rPr>
        <w:t>Concessional loans</w:t>
      </w:r>
      <w:r w:rsidR="00306164" w:rsidRPr="009138FD">
        <w:rPr>
          <w:rFonts w:ascii="Gill Sans MT" w:hAnsi="Gill Sans MT"/>
          <w:sz w:val="20"/>
          <w:szCs w:val="20"/>
        </w:rPr>
        <w:t xml:space="preserve"> will be established to operate according to the Principles of Public Credit Guarantee Schemes as a sustainable</w:t>
      </w:r>
      <w:r w:rsidR="004D484E" w:rsidRPr="009138FD">
        <w:rPr>
          <w:rFonts w:ascii="Gill Sans MT" w:hAnsi="Gill Sans MT"/>
          <w:sz w:val="20"/>
          <w:szCs w:val="20"/>
        </w:rPr>
        <w:t xml:space="preserve"> </w:t>
      </w:r>
      <w:r w:rsidR="00306164" w:rsidRPr="009138FD">
        <w:rPr>
          <w:rFonts w:ascii="Gill Sans MT" w:hAnsi="Gill Sans MT"/>
          <w:sz w:val="20"/>
          <w:szCs w:val="20"/>
        </w:rPr>
        <w:t>mechanism of de- risking MSMEs</w:t>
      </w:r>
      <w:r w:rsidR="009138FD" w:rsidRPr="009138FD">
        <w:rPr>
          <w:rFonts w:ascii="Gill Sans MT" w:hAnsi="Gill Sans MT"/>
          <w:sz w:val="20"/>
          <w:szCs w:val="20"/>
        </w:rPr>
        <w:t>.</w:t>
      </w:r>
    </w:p>
    <w:p w14:paraId="336FE1BC" w14:textId="77777777" w:rsidR="004D484E" w:rsidRPr="00D329B7" w:rsidRDefault="004D484E" w:rsidP="005F1067">
      <w:pPr>
        <w:pStyle w:val="ListParagraph"/>
        <w:spacing w:after="0"/>
        <w:jc w:val="both"/>
        <w:rPr>
          <w:rFonts w:ascii="Gill Sans MT" w:hAnsi="Gill Sans MT"/>
        </w:rPr>
      </w:pPr>
    </w:p>
    <w:p w14:paraId="6633C335" w14:textId="1B711B9F" w:rsidR="00E23674" w:rsidRDefault="00D51B4E" w:rsidP="00E23674">
      <w:pPr>
        <w:pStyle w:val="ListParagraph"/>
        <w:numPr>
          <w:ilvl w:val="0"/>
          <w:numId w:val="9"/>
        </w:numPr>
        <w:spacing w:after="0"/>
        <w:jc w:val="both"/>
        <w:rPr>
          <w:rFonts w:ascii="Gill Sans MT" w:hAnsi="Gill Sans MT"/>
        </w:rPr>
      </w:pPr>
      <w:r w:rsidRPr="00AA4F67">
        <w:rPr>
          <w:rFonts w:ascii="Gill Sans MT" w:hAnsi="Gill Sans MT"/>
          <w:sz w:val="20"/>
          <w:szCs w:val="20"/>
        </w:rPr>
        <w:t xml:space="preserve">Component 3 </w:t>
      </w:r>
      <w:r w:rsidR="00375280" w:rsidRPr="00AA4F67">
        <w:rPr>
          <w:rFonts w:ascii="Gill Sans MT" w:hAnsi="Gill Sans MT"/>
          <w:sz w:val="20"/>
          <w:szCs w:val="20"/>
        </w:rPr>
        <w:t xml:space="preserve">- </w:t>
      </w:r>
      <w:r w:rsidR="009A1D24" w:rsidRPr="00AA4F67">
        <w:rPr>
          <w:rFonts w:ascii="Gill Sans MT" w:hAnsi="Gill Sans MT"/>
          <w:sz w:val="20"/>
          <w:szCs w:val="20"/>
        </w:rPr>
        <w:t>P</w:t>
      </w:r>
      <w:r w:rsidRPr="00AA4F67">
        <w:rPr>
          <w:rFonts w:ascii="Gill Sans MT" w:hAnsi="Gill Sans MT"/>
          <w:sz w:val="20"/>
          <w:szCs w:val="20"/>
        </w:rPr>
        <w:t>roviding technical assistance to build the resilient capacity</w:t>
      </w:r>
      <w:r w:rsidR="00375280" w:rsidRPr="00AA4F67">
        <w:rPr>
          <w:rFonts w:ascii="Gill Sans MT" w:hAnsi="Gill Sans MT"/>
          <w:sz w:val="20"/>
          <w:szCs w:val="20"/>
        </w:rPr>
        <w:t xml:space="preserve"> </w:t>
      </w:r>
      <w:r w:rsidR="00E23674" w:rsidRPr="00AA4F67">
        <w:rPr>
          <w:rFonts w:ascii="Gill Sans MT" w:hAnsi="Gill Sans MT"/>
          <w:sz w:val="20"/>
          <w:szCs w:val="20"/>
        </w:rPr>
        <w:t xml:space="preserve">of women led </w:t>
      </w:r>
      <w:r w:rsidRPr="00AA4F67">
        <w:rPr>
          <w:rFonts w:ascii="Gill Sans MT" w:hAnsi="Gill Sans MT"/>
          <w:sz w:val="20"/>
          <w:szCs w:val="20"/>
        </w:rPr>
        <w:t>MSME finance eco</w:t>
      </w:r>
      <w:r w:rsidR="00375280" w:rsidRPr="00AA4F67">
        <w:rPr>
          <w:rFonts w:ascii="Gill Sans MT" w:hAnsi="Gill Sans MT"/>
          <w:sz w:val="20"/>
          <w:szCs w:val="20"/>
        </w:rPr>
        <w:t>system beyond the lifecycle of Jasiri Program</w:t>
      </w:r>
      <w:r w:rsidRPr="00AA4F67">
        <w:rPr>
          <w:rFonts w:ascii="Gill Sans MT" w:hAnsi="Gill Sans MT"/>
          <w:sz w:val="20"/>
          <w:szCs w:val="20"/>
        </w:rPr>
        <w:t>.</w:t>
      </w:r>
      <w:r w:rsidR="00306164" w:rsidRPr="00AA4F67">
        <w:rPr>
          <w:rFonts w:ascii="Gill Sans MT" w:hAnsi="Gill Sans MT"/>
          <w:sz w:val="20"/>
          <w:szCs w:val="20"/>
        </w:rPr>
        <w:t xml:space="preserve"> This component will provide technical assistance to build resilience capacity of the MSME finance ecosystem beyond the lifecycle of </w:t>
      </w:r>
      <w:r w:rsidR="004D1EF4" w:rsidRPr="00AA4F67">
        <w:rPr>
          <w:rFonts w:ascii="Gill Sans MT" w:hAnsi="Gill Sans MT"/>
          <w:sz w:val="20"/>
          <w:szCs w:val="20"/>
        </w:rPr>
        <w:t>Jasiri Program</w:t>
      </w:r>
      <w:r w:rsidR="00E23674" w:rsidRPr="00AA4F67">
        <w:rPr>
          <w:rFonts w:ascii="Gill Sans MT" w:hAnsi="Gill Sans MT"/>
          <w:sz w:val="20"/>
          <w:szCs w:val="20"/>
        </w:rPr>
        <w:t>. During the life of the p</w:t>
      </w:r>
      <w:r w:rsidR="00306164" w:rsidRPr="00AA4F67">
        <w:rPr>
          <w:rFonts w:ascii="Gill Sans MT" w:hAnsi="Gill Sans MT"/>
          <w:sz w:val="20"/>
          <w:szCs w:val="20"/>
        </w:rPr>
        <w:t>ro</w:t>
      </w:r>
      <w:r w:rsidR="004D1EF4" w:rsidRPr="00AA4F67">
        <w:rPr>
          <w:rFonts w:ascii="Gill Sans MT" w:hAnsi="Gill Sans MT"/>
          <w:sz w:val="20"/>
          <w:szCs w:val="20"/>
        </w:rPr>
        <w:t xml:space="preserve">gram, </w:t>
      </w:r>
      <w:r w:rsidR="00306164" w:rsidRPr="00AA4F67">
        <w:rPr>
          <w:rFonts w:ascii="Gill Sans MT" w:hAnsi="Gill Sans MT"/>
          <w:sz w:val="20"/>
          <w:szCs w:val="20"/>
        </w:rPr>
        <w:t xml:space="preserve">the component will support </w:t>
      </w:r>
      <w:r w:rsidR="004D1EF4" w:rsidRPr="00AA4F67">
        <w:rPr>
          <w:rFonts w:ascii="Gill Sans MT" w:hAnsi="Gill Sans MT"/>
          <w:sz w:val="20"/>
          <w:szCs w:val="20"/>
        </w:rPr>
        <w:t xml:space="preserve">Jasiri consortium and the State Department for Gender and Affirmative Action in the delivery of component 1 and 2 to build up transformative and inclusive financial services that cater to the full range of needs of young women and GBV </w:t>
      </w:r>
      <w:r w:rsidR="005F1067" w:rsidRPr="00AA4F67">
        <w:rPr>
          <w:rFonts w:ascii="Gill Sans MT" w:hAnsi="Gill Sans MT"/>
          <w:sz w:val="20"/>
          <w:szCs w:val="20"/>
        </w:rPr>
        <w:t>survivors and</w:t>
      </w:r>
      <w:r w:rsidR="004D1EF4" w:rsidRPr="00AA4F67">
        <w:rPr>
          <w:rFonts w:ascii="Gill Sans MT" w:hAnsi="Gill Sans MT"/>
          <w:sz w:val="20"/>
          <w:szCs w:val="20"/>
        </w:rPr>
        <w:t xml:space="preserve"> </w:t>
      </w:r>
      <w:r w:rsidR="00306164" w:rsidRPr="00AA4F67">
        <w:rPr>
          <w:rFonts w:ascii="Gill Sans MT" w:hAnsi="Gill Sans MT"/>
          <w:sz w:val="20"/>
          <w:szCs w:val="20"/>
        </w:rPr>
        <w:t>ensure overall growth of the MSME lending market</w:t>
      </w:r>
      <w:r w:rsidR="00EA2473">
        <w:rPr>
          <w:rFonts w:ascii="Gill Sans MT" w:hAnsi="Gill Sans MT"/>
          <w:sz w:val="20"/>
          <w:szCs w:val="20"/>
        </w:rPr>
        <w:t xml:space="preserve"> in </w:t>
      </w:r>
      <w:r w:rsidR="00E8434B">
        <w:rPr>
          <w:rFonts w:ascii="Gill Sans MT" w:hAnsi="Gill Sans MT"/>
          <w:sz w:val="20"/>
          <w:szCs w:val="20"/>
        </w:rPr>
        <w:t>Kenya</w:t>
      </w:r>
      <w:r w:rsidR="00306164" w:rsidRPr="00AA4F67">
        <w:rPr>
          <w:rFonts w:ascii="Gill Sans MT" w:hAnsi="Gill Sans MT"/>
          <w:sz w:val="20"/>
          <w:szCs w:val="20"/>
        </w:rPr>
        <w:t>.</w:t>
      </w:r>
    </w:p>
    <w:p w14:paraId="69B6C9D0" w14:textId="77777777" w:rsidR="00C0646A" w:rsidRPr="00C0646A" w:rsidRDefault="00C0646A" w:rsidP="00C0646A">
      <w:pPr>
        <w:spacing w:after="0"/>
        <w:ind w:left="360"/>
        <w:jc w:val="both"/>
        <w:rPr>
          <w:rFonts w:ascii="Gill Sans MT" w:hAnsi="Gill Sans MT"/>
        </w:rPr>
      </w:pPr>
    </w:p>
    <w:p w14:paraId="6AD4C741" w14:textId="77777777" w:rsidR="00E23674" w:rsidRPr="00EB6D39" w:rsidRDefault="00E23674" w:rsidP="00E23674">
      <w:pPr>
        <w:pStyle w:val="ListParagraph"/>
        <w:rPr>
          <w:rFonts w:ascii="Gill Sans MT" w:hAnsi="Gill Sans MT"/>
          <w:b/>
          <w:sz w:val="24"/>
          <w:szCs w:val="24"/>
        </w:rPr>
      </w:pPr>
    </w:p>
    <w:p w14:paraId="7FED043E" w14:textId="2BC7CC79" w:rsidR="00F1400E" w:rsidRPr="00851157" w:rsidRDefault="00851157" w:rsidP="005F7D2A">
      <w:pPr>
        <w:pStyle w:val="ListParagraph"/>
        <w:numPr>
          <w:ilvl w:val="0"/>
          <w:numId w:val="14"/>
        </w:numPr>
        <w:spacing w:after="0"/>
        <w:jc w:val="both"/>
        <w:rPr>
          <w:rFonts w:ascii="Gill Sans MT" w:hAnsi="Gill Sans MT"/>
        </w:rPr>
      </w:pPr>
      <w:r w:rsidRPr="00851157">
        <w:rPr>
          <w:rFonts w:ascii="Gill Sans MT" w:hAnsi="Gill Sans MT"/>
          <w:b/>
        </w:rPr>
        <w:t>OBJECTIVES</w:t>
      </w:r>
      <w:r w:rsidR="002B5B64" w:rsidRPr="00851157">
        <w:rPr>
          <w:rFonts w:ascii="Gill Sans MT" w:hAnsi="Gill Sans MT"/>
          <w:b/>
        </w:rPr>
        <w:t xml:space="preserve"> </w:t>
      </w:r>
    </w:p>
    <w:p w14:paraId="42C8B3A3" w14:textId="4623D0CC" w:rsidR="00E23674" w:rsidRPr="00DA269B" w:rsidRDefault="00E23674" w:rsidP="00E23674">
      <w:pPr>
        <w:pStyle w:val="NormalWeb"/>
        <w:jc w:val="both"/>
        <w:rPr>
          <w:rFonts w:ascii="Gill Sans MT" w:hAnsi="Gill Sans MT"/>
          <w:color w:val="FF0000"/>
          <w:sz w:val="20"/>
          <w:szCs w:val="20"/>
        </w:rPr>
      </w:pPr>
      <w:r w:rsidRPr="00DA269B">
        <w:rPr>
          <w:rFonts w:ascii="Gill Sans MT" w:hAnsi="Gill Sans MT"/>
          <w:sz w:val="20"/>
          <w:szCs w:val="20"/>
        </w:rPr>
        <w:t xml:space="preserve">The program thus seeks to implement a </w:t>
      </w:r>
      <w:r w:rsidR="00AE0E45" w:rsidRPr="00DA269B">
        <w:rPr>
          <w:rFonts w:ascii="Gill Sans MT" w:hAnsi="Gill Sans MT"/>
          <w:sz w:val="20"/>
          <w:szCs w:val="20"/>
        </w:rPr>
        <w:t>concessional loans</w:t>
      </w:r>
      <w:r w:rsidRPr="00DA269B">
        <w:rPr>
          <w:rFonts w:ascii="Gill Sans MT" w:hAnsi="Gill Sans MT"/>
          <w:sz w:val="20"/>
          <w:szCs w:val="20"/>
        </w:rPr>
        <w:t xml:space="preserve"> scheme to support women owned </w:t>
      </w:r>
      <w:r w:rsidR="008C31A1">
        <w:rPr>
          <w:rFonts w:ascii="Gill Sans MT" w:hAnsi="Gill Sans MT"/>
          <w:sz w:val="20"/>
          <w:szCs w:val="20"/>
        </w:rPr>
        <w:t>M</w:t>
      </w:r>
      <w:r w:rsidRPr="00DA269B">
        <w:rPr>
          <w:rFonts w:ascii="Gill Sans MT" w:hAnsi="Gill Sans MT"/>
          <w:sz w:val="20"/>
          <w:szCs w:val="20"/>
        </w:rPr>
        <w:t xml:space="preserve">SMEs to Improve access to finance from financial institutions, Mitigate the risks associated with lending to women-led MSMEs, </w:t>
      </w:r>
      <w:r w:rsidR="0011797D" w:rsidRPr="00DA269B">
        <w:rPr>
          <w:rFonts w:ascii="Gill Sans MT" w:hAnsi="Gill Sans MT"/>
          <w:sz w:val="20"/>
          <w:szCs w:val="20"/>
        </w:rPr>
        <w:t>E</w:t>
      </w:r>
      <w:r w:rsidRPr="00DA269B">
        <w:rPr>
          <w:rFonts w:ascii="Gill Sans MT" w:hAnsi="Gill Sans MT"/>
          <w:sz w:val="20"/>
          <w:szCs w:val="20"/>
        </w:rPr>
        <w:t xml:space="preserve">ncourage financial institutions to increase lending to </w:t>
      </w:r>
      <w:r w:rsidR="00A06A1C">
        <w:rPr>
          <w:rFonts w:ascii="Gill Sans MT" w:hAnsi="Gill Sans MT"/>
          <w:sz w:val="20"/>
          <w:szCs w:val="20"/>
        </w:rPr>
        <w:t>M</w:t>
      </w:r>
      <w:r w:rsidRPr="00DA269B">
        <w:rPr>
          <w:rFonts w:ascii="Gill Sans MT" w:hAnsi="Gill Sans MT"/>
          <w:sz w:val="20"/>
          <w:szCs w:val="20"/>
        </w:rPr>
        <w:t xml:space="preserve">SMEs, and </w:t>
      </w:r>
      <w:r w:rsidR="008B7DAE" w:rsidRPr="00DA269B">
        <w:rPr>
          <w:rFonts w:ascii="Gill Sans MT" w:hAnsi="Gill Sans MT"/>
          <w:sz w:val="20"/>
          <w:szCs w:val="20"/>
        </w:rPr>
        <w:t>S</w:t>
      </w:r>
      <w:r w:rsidRPr="00DA269B">
        <w:rPr>
          <w:rFonts w:ascii="Gill Sans MT" w:hAnsi="Gill Sans MT"/>
          <w:sz w:val="20"/>
          <w:szCs w:val="20"/>
        </w:rPr>
        <w:t xml:space="preserve">upport economic growth and development. </w:t>
      </w:r>
      <w:r w:rsidRPr="00DA269B">
        <w:rPr>
          <w:rFonts w:ascii="Gill Sans MT" w:hAnsi="Gill Sans MT"/>
          <w:color w:val="FF0000"/>
          <w:sz w:val="20"/>
          <w:szCs w:val="20"/>
        </w:rPr>
        <w:t>The program aims to provide a guarantee to lenders to cover a certain percentage of the loan amount in case of default by the borrower.</w:t>
      </w:r>
    </w:p>
    <w:p w14:paraId="28A04A76" w14:textId="4373E831" w:rsidR="009F2039" w:rsidRPr="00851157" w:rsidRDefault="009F2039" w:rsidP="005F7D2A">
      <w:pPr>
        <w:pStyle w:val="ListParagraph"/>
        <w:numPr>
          <w:ilvl w:val="0"/>
          <w:numId w:val="14"/>
        </w:numPr>
        <w:shd w:val="clear" w:color="auto" w:fill="FFFFFF"/>
        <w:spacing w:after="100" w:afterAutospacing="1" w:line="360" w:lineRule="atLeast"/>
        <w:outlineLvl w:val="2"/>
        <w:rPr>
          <w:rFonts w:ascii="Gill Sans MT" w:eastAsia="Times New Roman" w:hAnsi="Gill Sans MT" w:cs="Times New Roman"/>
          <w:b/>
          <w:bCs/>
          <w:color w:val="000000"/>
        </w:rPr>
      </w:pPr>
      <w:r w:rsidRPr="00851157">
        <w:rPr>
          <w:rFonts w:ascii="Gill Sans MT" w:eastAsia="Times New Roman" w:hAnsi="Gill Sans MT" w:cs="Times New Roman"/>
          <w:b/>
          <w:bCs/>
          <w:color w:val="000000"/>
        </w:rPr>
        <w:t>S</w:t>
      </w:r>
      <w:r w:rsidR="00350E4F">
        <w:rPr>
          <w:rFonts w:ascii="Gill Sans MT" w:eastAsia="Times New Roman" w:hAnsi="Gill Sans MT" w:cs="Times New Roman"/>
          <w:b/>
          <w:bCs/>
          <w:color w:val="000000"/>
        </w:rPr>
        <w:t>COPE OF WORK</w:t>
      </w:r>
      <w:r w:rsidR="00051FDB" w:rsidRPr="00851157">
        <w:rPr>
          <w:rFonts w:ascii="Gill Sans MT" w:eastAsia="Times New Roman" w:hAnsi="Gill Sans MT" w:cs="Times New Roman"/>
          <w:b/>
          <w:bCs/>
          <w:color w:val="000000"/>
        </w:rPr>
        <w:t xml:space="preserve">. </w:t>
      </w:r>
    </w:p>
    <w:p w14:paraId="285546F8" w14:textId="05D0BF86" w:rsidR="009F2039" w:rsidRPr="00DA269B" w:rsidRDefault="009F2039" w:rsidP="00051FDB">
      <w:p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This lending mechanism is targeting</w:t>
      </w:r>
      <w:r w:rsidR="00E23674" w:rsidRPr="00DA269B">
        <w:rPr>
          <w:rFonts w:ascii="Gill Sans MT" w:eastAsia="Times New Roman" w:hAnsi="Gill Sans MT" w:cs="Times New Roman"/>
          <w:color w:val="000000"/>
          <w:sz w:val="20"/>
          <w:szCs w:val="20"/>
        </w:rPr>
        <w:t xml:space="preserve"> </w:t>
      </w:r>
      <w:r w:rsidR="004D60A4">
        <w:rPr>
          <w:rFonts w:ascii="Gill Sans MT" w:eastAsia="Times New Roman" w:hAnsi="Gill Sans MT" w:cs="Times New Roman"/>
          <w:color w:val="000000"/>
          <w:sz w:val="20"/>
          <w:szCs w:val="20"/>
        </w:rPr>
        <w:t xml:space="preserve">young </w:t>
      </w:r>
      <w:r w:rsidR="00E23674" w:rsidRPr="00DA269B">
        <w:rPr>
          <w:rFonts w:ascii="Gill Sans MT" w:eastAsia="Times New Roman" w:hAnsi="Gill Sans MT" w:cs="Times New Roman"/>
          <w:color w:val="000000"/>
          <w:sz w:val="20"/>
          <w:szCs w:val="20"/>
        </w:rPr>
        <w:t>women</w:t>
      </w:r>
      <w:r w:rsidR="00D27B35">
        <w:rPr>
          <w:rFonts w:ascii="Gill Sans MT" w:eastAsia="Times New Roman" w:hAnsi="Gill Sans MT" w:cs="Times New Roman"/>
          <w:color w:val="000000"/>
          <w:sz w:val="20"/>
          <w:szCs w:val="20"/>
        </w:rPr>
        <w:t xml:space="preserve"> GBV survivors</w:t>
      </w:r>
      <w:r w:rsidR="00262F7B">
        <w:rPr>
          <w:rFonts w:ascii="Gill Sans MT" w:eastAsia="Times New Roman" w:hAnsi="Gill Sans MT" w:cs="Times New Roman"/>
          <w:color w:val="000000"/>
          <w:sz w:val="20"/>
          <w:szCs w:val="20"/>
        </w:rPr>
        <w:t xml:space="preserve"> in </w:t>
      </w:r>
      <w:r w:rsidR="00E23674" w:rsidRPr="00DA269B">
        <w:rPr>
          <w:rFonts w:ascii="Gill Sans MT" w:eastAsia="Times New Roman" w:hAnsi="Gill Sans MT" w:cs="Times New Roman"/>
          <w:color w:val="000000"/>
          <w:sz w:val="20"/>
          <w:szCs w:val="20"/>
        </w:rPr>
        <w:t>MSMEs</w:t>
      </w:r>
      <w:r w:rsidRPr="00DA269B">
        <w:rPr>
          <w:rFonts w:ascii="Gill Sans MT" w:eastAsia="Times New Roman" w:hAnsi="Gill Sans MT" w:cs="Times New Roman"/>
          <w:color w:val="000000"/>
          <w:sz w:val="20"/>
          <w:szCs w:val="20"/>
        </w:rPr>
        <w:t xml:space="preserve"> in transition towards </w:t>
      </w:r>
      <w:r w:rsidR="003F052A" w:rsidRPr="00DA269B">
        <w:rPr>
          <w:rFonts w:ascii="Gill Sans MT" w:eastAsia="Times New Roman" w:hAnsi="Gill Sans MT" w:cs="Times New Roman"/>
          <w:color w:val="000000"/>
          <w:sz w:val="20"/>
          <w:szCs w:val="20"/>
        </w:rPr>
        <w:t xml:space="preserve">expansion of their businesses and </w:t>
      </w:r>
      <w:r w:rsidR="00E23674" w:rsidRPr="00DA269B">
        <w:rPr>
          <w:rFonts w:ascii="Gill Sans MT" w:eastAsia="Times New Roman" w:hAnsi="Gill Sans MT" w:cs="Times New Roman"/>
          <w:color w:val="000000"/>
          <w:sz w:val="20"/>
          <w:szCs w:val="20"/>
        </w:rPr>
        <w:t>commercialization</w:t>
      </w:r>
      <w:r w:rsidR="003F052A" w:rsidRPr="00DA269B">
        <w:rPr>
          <w:rFonts w:ascii="Gill Sans MT" w:eastAsia="Times New Roman" w:hAnsi="Gill Sans MT" w:cs="Times New Roman"/>
          <w:color w:val="000000"/>
          <w:sz w:val="20"/>
          <w:szCs w:val="20"/>
        </w:rPr>
        <w:t xml:space="preserve"> of their production activities</w:t>
      </w:r>
      <w:r w:rsidRPr="00DA269B">
        <w:rPr>
          <w:rFonts w:ascii="Gill Sans MT" w:eastAsia="Times New Roman" w:hAnsi="Gill Sans MT" w:cs="Times New Roman"/>
          <w:color w:val="000000"/>
          <w:sz w:val="20"/>
          <w:szCs w:val="20"/>
        </w:rPr>
        <w:t xml:space="preserve"> and the associated MSMEs in the value chains.</w:t>
      </w:r>
      <w:r w:rsidR="00310E40">
        <w:rPr>
          <w:rFonts w:ascii="Gill Sans MT" w:eastAsia="Times New Roman" w:hAnsi="Gill Sans MT" w:cs="Times New Roman"/>
          <w:color w:val="000000"/>
          <w:sz w:val="20"/>
          <w:szCs w:val="20"/>
        </w:rPr>
        <w:t xml:space="preserve"> Specifically, this includes:</w:t>
      </w:r>
    </w:p>
    <w:p w14:paraId="6A90511D" w14:textId="77777777" w:rsidR="009F2039" w:rsidRPr="00DA269B" w:rsidRDefault="009F2039" w:rsidP="00051FDB">
      <w:pPr>
        <w:shd w:val="clear" w:color="auto" w:fill="FFFFFF"/>
        <w:spacing w:after="0" w:line="240" w:lineRule="auto"/>
        <w:rPr>
          <w:rFonts w:ascii="Gill Sans MT" w:eastAsia="Times New Roman" w:hAnsi="Gill Sans MT" w:cs="Times New Roman"/>
          <w:color w:val="000000"/>
          <w:sz w:val="20"/>
          <w:szCs w:val="20"/>
        </w:rPr>
      </w:pPr>
    </w:p>
    <w:p w14:paraId="3D84A824" w14:textId="25D1DF71" w:rsidR="009F2039" w:rsidRPr="00DA269B" w:rsidRDefault="003F052A" w:rsidP="003F052A">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Direct Lending - P</w:t>
      </w:r>
      <w:r w:rsidR="00051FDB" w:rsidRPr="00DA269B">
        <w:rPr>
          <w:rFonts w:ascii="Gill Sans MT" w:eastAsia="Times New Roman" w:hAnsi="Gill Sans MT" w:cs="Times New Roman"/>
          <w:color w:val="000000"/>
          <w:sz w:val="20"/>
          <w:szCs w:val="20"/>
        </w:rPr>
        <w:t>rovi</w:t>
      </w:r>
      <w:r w:rsidR="009F2039" w:rsidRPr="00DA269B">
        <w:rPr>
          <w:rFonts w:ascii="Gill Sans MT" w:eastAsia="Times New Roman" w:hAnsi="Gill Sans MT" w:cs="Times New Roman"/>
          <w:color w:val="000000"/>
          <w:sz w:val="20"/>
          <w:szCs w:val="20"/>
        </w:rPr>
        <w:t xml:space="preserve">de </w:t>
      </w:r>
      <w:r w:rsidR="00EA4B08" w:rsidRPr="00DA269B">
        <w:rPr>
          <w:rFonts w:ascii="Gill Sans MT" w:eastAsia="Times New Roman" w:hAnsi="Gill Sans MT" w:cs="Times New Roman"/>
          <w:color w:val="000000"/>
          <w:sz w:val="20"/>
          <w:szCs w:val="20"/>
        </w:rPr>
        <w:t>concessional</w:t>
      </w:r>
      <w:r w:rsidR="009F2039" w:rsidRPr="00DA269B">
        <w:rPr>
          <w:rFonts w:ascii="Gill Sans MT" w:eastAsia="Times New Roman" w:hAnsi="Gill Sans MT" w:cs="Times New Roman"/>
          <w:color w:val="000000"/>
          <w:sz w:val="20"/>
          <w:szCs w:val="20"/>
        </w:rPr>
        <w:t xml:space="preserve"> loans to eligible</w:t>
      </w:r>
      <w:r w:rsidR="00051FDB" w:rsidRPr="00DA269B">
        <w:rPr>
          <w:rFonts w:ascii="Gill Sans MT" w:eastAsia="Times New Roman" w:hAnsi="Gill Sans MT" w:cs="Times New Roman"/>
          <w:color w:val="000000"/>
          <w:sz w:val="20"/>
          <w:szCs w:val="20"/>
        </w:rPr>
        <w:t xml:space="preserve"> MSMEs, using their own credit appraisal systems and cr</w:t>
      </w:r>
      <w:r w:rsidR="009F2039" w:rsidRPr="00DA269B">
        <w:rPr>
          <w:rFonts w:ascii="Gill Sans MT" w:eastAsia="Times New Roman" w:hAnsi="Gill Sans MT" w:cs="Times New Roman"/>
          <w:color w:val="000000"/>
          <w:sz w:val="20"/>
          <w:szCs w:val="20"/>
        </w:rPr>
        <w:t>iteria to process the loans.</w:t>
      </w:r>
    </w:p>
    <w:p w14:paraId="2533486B" w14:textId="3B5DABF7" w:rsidR="00051FDB" w:rsidRPr="00DA269B" w:rsidRDefault="003F052A" w:rsidP="003F052A">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Provide c</w:t>
      </w:r>
      <w:r w:rsidR="00051FDB" w:rsidRPr="00DA269B">
        <w:rPr>
          <w:rFonts w:ascii="Gill Sans MT" w:eastAsia="Times New Roman" w:hAnsi="Gill Sans MT" w:cs="Times New Roman"/>
          <w:color w:val="000000"/>
          <w:sz w:val="20"/>
          <w:szCs w:val="20"/>
        </w:rPr>
        <w:t xml:space="preserve">apacity building </w:t>
      </w:r>
      <w:r w:rsidR="00EF7464" w:rsidRPr="00DA269B">
        <w:rPr>
          <w:rFonts w:ascii="Gill Sans MT" w:eastAsia="Times New Roman" w:hAnsi="Gill Sans MT" w:cs="Times New Roman"/>
          <w:color w:val="000000"/>
          <w:sz w:val="20"/>
          <w:szCs w:val="20"/>
        </w:rPr>
        <w:t>and</w:t>
      </w:r>
      <w:r w:rsidR="00051FDB" w:rsidRPr="00DA269B">
        <w:rPr>
          <w:rFonts w:ascii="Gill Sans MT" w:eastAsia="Times New Roman" w:hAnsi="Gill Sans MT" w:cs="Times New Roman"/>
          <w:color w:val="000000"/>
          <w:sz w:val="20"/>
          <w:szCs w:val="20"/>
        </w:rPr>
        <w:t xml:space="preserve"> busin</w:t>
      </w:r>
      <w:r w:rsidR="00821EC7" w:rsidRPr="00DA269B">
        <w:rPr>
          <w:rFonts w:ascii="Gill Sans MT" w:eastAsia="Times New Roman" w:hAnsi="Gill Sans MT" w:cs="Times New Roman"/>
          <w:color w:val="000000"/>
          <w:sz w:val="20"/>
          <w:szCs w:val="20"/>
        </w:rPr>
        <w:t>ess development</w:t>
      </w:r>
      <w:r w:rsidR="00051FDB" w:rsidRPr="00DA269B">
        <w:rPr>
          <w:rFonts w:ascii="Gill Sans MT" w:eastAsia="Times New Roman" w:hAnsi="Gill Sans MT" w:cs="Times New Roman"/>
          <w:color w:val="000000"/>
          <w:sz w:val="20"/>
          <w:szCs w:val="20"/>
        </w:rPr>
        <w:t xml:space="preserve"> </w:t>
      </w:r>
      <w:r w:rsidR="00EF7464" w:rsidRPr="00DA269B">
        <w:rPr>
          <w:rFonts w:ascii="Gill Sans MT" w:eastAsia="Times New Roman" w:hAnsi="Gill Sans MT" w:cs="Times New Roman"/>
          <w:color w:val="000000"/>
          <w:sz w:val="20"/>
          <w:szCs w:val="20"/>
        </w:rPr>
        <w:t xml:space="preserve">services </w:t>
      </w:r>
      <w:r w:rsidR="003953FB">
        <w:rPr>
          <w:rFonts w:ascii="Gill Sans MT" w:eastAsia="Times New Roman" w:hAnsi="Gill Sans MT" w:cs="Times New Roman"/>
          <w:color w:val="000000"/>
          <w:sz w:val="20"/>
          <w:szCs w:val="20"/>
        </w:rPr>
        <w:t xml:space="preserve">(BDS) </w:t>
      </w:r>
      <w:r w:rsidR="00051FDB" w:rsidRPr="00DA269B">
        <w:rPr>
          <w:rFonts w:ascii="Gill Sans MT" w:eastAsia="Times New Roman" w:hAnsi="Gill Sans MT" w:cs="Times New Roman"/>
          <w:color w:val="000000"/>
          <w:sz w:val="20"/>
          <w:szCs w:val="20"/>
        </w:rPr>
        <w:t xml:space="preserve">for MSMEs to enable them develop bankable business plans and </w:t>
      </w:r>
      <w:r w:rsidR="00B8361E" w:rsidRPr="00DA269B">
        <w:rPr>
          <w:rFonts w:ascii="Gill Sans MT" w:eastAsia="Times New Roman" w:hAnsi="Gill Sans MT" w:cs="Times New Roman"/>
          <w:color w:val="000000"/>
          <w:sz w:val="20"/>
          <w:szCs w:val="20"/>
        </w:rPr>
        <w:t>formalize</w:t>
      </w:r>
      <w:r w:rsidR="00051FDB" w:rsidRPr="00DA269B">
        <w:rPr>
          <w:rFonts w:ascii="Gill Sans MT" w:eastAsia="Times New Roman" w:hAnsi="Gill Sans MT" w:cs="Times New Roman"/>
          <w:color w:val="000000"/>
          <w:sz w:val="20"/>
          <w:szCs w:val="20"/>
        </w:rPr>
        <w:t xml:space="preserve"> their business operations.</w:t>
      </w:r>
    </w:p>
    <w:p w14:paraId="3B6DF475" w14:textId="3F0B3A3E" w:rsidR="002B1113" w:rsidRPr="00DA269B" w:rsidRDefault="002B1113" w:rsidP="002B1113">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hAnsi="Gill Sans MT"/>
          <w:sz w:val="20"/>
          <w:szCs w:val="20"/>
        </w:rPr>
        <w:t xml:space="preserve">Design and structure the </w:t>
      </w:r>
      <w:r w:rsidR="00AE0E45" w:rsidRPr="00DA269B">
        <w:rPr>
          <w:rFonts w:ascii="Gill Sans MT" w:hAnsi="Gill Sans MT"/>
          <w:sz w:val="20"/>
          <w:szCs w:val="20"/>
        </w:rPr>
        <w:t>concessional loans</w:t>
      </w:r>
      <w:r w:rsidRPr="00DA269B">
        <w:rPr>
          <w:rFonts w:ascii="Gill Sans MT" w:hAnsi="Gill Sans MT"/>
          <w:sz w:val="20"/>
          <w:szCs w:val="20"/>
        </w:rPr>
        <w:t xml:space="preserve"> scheme - Set eligibility criteria for </w:t>
      </w:r>
      <w:r w:rsidR="00607B8E">
        <w:rPr>
          <w:rFonts w:ascii="Gill Sans MT" w:hAnsi="Gill Sans MT"/>
          <w:sz w:val="20"/>
          <w:szCs w:val="20"/>
        </w:rPr>
        <w:t>M</w:t>
      </w:r>
      <w:r w:rsidRPr="00DA269B">
        <w:rPr>
          <w:rFonts w:ascii="Gill Sans MT" w:hAnsi="Gill Sans MT"/>
          <w:sz w:val="20"/>
          <w:szCs w:val="20"/>
        </w:rPr>
        <w:t>SM</w:t>
      </w:r>
      <w:r w:rsidR="00A32E14" w:rsidRPr="00DA269B">
        <w:rPr>
          <w:rFonts w:ascii="Gill Sans MT" w:hAnsi="Gill Sans MT"/>
          <w:sz w:val="20"/>
          <w:szCs w:val="20"/>
        </w:rPr>
        <w:t xml:space="preserve">Es and </w:t>
      </w:r>
      <w:r w:rsidR="009D0286" w:rsidRPr="00DA269B">
        <w:rPr>
          <w:rFonts w:ascii="Gill Sans MT" w:hAnsi="Gill Sans MT"/>
          <w:sz w:val="20"/>
          <w:szCs w:val="20"/>
        </w:rPr>
        <w:t>e</w:t>
      </w:r>
      <w:r w:rsidRPr="00DA269B">
        <w:rPr>
          <w:rFonts w:ascii="Gill Sans MT" w:hAnsi="Gill Sans MT"/>
          <w:sz w:val="20"/>
          <w:szCs w:val="20"/>
        </w:rPr>
        <w:t>stablish the terms and conditions of the guarantee</w:t>
      </w:r>
      <w:r w:rsidR="009D0286" w:rsidRPr="00DA269B">
        <w:rPr>
          <w:rFonts w:ascii="Gill Sans MT" w:hAnsi="Gill Sans MT"/>
          <w:sz w:val="20"/>
          <w:szCs w:val="20"/>
        </w:rPr>
        <w:t>.</w:t>
      </w:r>
    </w:p>
    <w:p w14:paraId="04480034" w14:textId="77777777" w:rsidR="00A32E14" w:rsidRPr="00DA269B" w:rsidRDefault="00A32E14" w:rsidP="00A32E14">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Conduct thorough risk assessments, identify risks, and suggest mitigation plans as they occur or before they occur.</w:t>
      </w:r>
    </w:p>
    <w:p w14:paraId="593C7A3E" w14:textId="4E87EAF9" w:rsidR="00A32E14" w:rsidRPr="00DA269B" w:rsidRDefault="0080795F" w:rsidP="00A32E14">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D</w:t>
      </w:r>
      <w:r w:rsidR="00A32E14" w:rsidRPr="00DA269B">
        <w:rPr>
          <w:rFonts w:ascii="Gill Sans MT" w:eastAsia="Times New Roman" w:hAnsi="Gill Sans MT" w:cs="Times New Roman"/>
          <w:color w:val="000000"/>
          <w:sz w:val="20"/>
          <w:szCs w:val="20"/>
        </w:rPr>
        <w:t>evelop</w:t>
      </w:r>
      <w:r w:rsidRPr="00DA269B">
        <w:rPr>
          <w:rFonts w:ascii="Gill Sans MT" w:eastAsia="Times New Roman" w:hAnsi="Gill Sans MT" w:cs="Times New Roman"/>
          <w:color w:val="000000"/>
          <w:sz w:val="20"/>
          <w:szCs w:val="20"/>
        </w:rPr>
        <w:t xml:space="preserve"> </w:t>
      </w:r>
      <w:r w:rsidR="00A32E14" w:rsidRPr="00DA269B">
        <w:rPr>
          <w:rFonts w:ascii="Gill Sans MT" w:eastAsia="Times New Roman" w:hAnsi="Gill Sans MT" w:cs="Times New Roman"/>
          <w:color w:val="000000"/>
          <w:sz w:val="20"/>
          <w:szCs w:val="20"/>
        </w:rPr>
        <w:t>tailored financial products specifically designed for</w:t>
      </w:r>
      <w:r w:rsidR="000D07A6">
        <w:rPr>
          <w:rFonts w:ascii="Gill Sans MT" w:eastAsia="Times New Roman" w:hAnsi="Gill Sans MT" w:cs="Times New Roman"/>
          <w:color w:val="000000"/>
          <w:sz w:val="20"/>
          <w:szCs w:val="20"/>
        </w:rPr>
        <w:t xml:space="preserve"> young women</w:t>
      </w:r>
      <w:r w:rsidR="00A32E14" w:rsidRPr="00DA269B">
        <w:rPr>
          <w:rFonts w:ascii="Gill Sans MT" w:eastAsia="Times New Roman" w:hAnsi="Gill Sans MT" w:cs="Times New Roman"/>
          <w:color w:val="000000"/>
          <w:sz w:val="20"/>
          <w:szCs w:val="20"/>
        </w:rPr>
        <w:t xml:space="preserve"> survivors of </w:t>
      </w:r>
      <w:r w:rsidRPr="00DA269B">
        <w:rPr>
          <w:rFonts w:ascii="Gill Sans MT" w:eastAsia="Times New Roman" w:hAnsi="Gill Sans MT" w:cs="Times New Roman"/>
          <w:color w:val="000000"/>
          <w:sz w:val="20"/>
          <w:szCs w:val="20"/>
        </w:rPr>
        <w:t>GBV</w:t>
      </w:r>
      <w:r w:rsidR="00A32E14" w:rsidRPr="00DA269B">
        <w:rPr>
          <w:rFonts w:ascii="Gill Sans MT" w:eastAsia="Times New Roman" w:hAnsi="Gill Sans MT" w:cs="Times New Roman"/>
          <w:color w:val="000000"/>
          <w:sz w:val="20"/>
          <w:szCs w:val="20"/>
        </w:rPr>
        <w:t>.</w:t>
      </w:r>
    </w:p>
    <w:p w14:paraId="4CF00011" w14:textId="77777777" w:rsidR="008E5BEB" w:rsidRPr="008E5BEB" w:rsidRDefault="002B1113" w:rsidP="007424F5">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8E5BEB">
        <w:rPr>
          <w:rFonts w:ascii="Gill Sans MT" w:hAnsi="Gill Sans MT"/>
          <w:sz w:val="20"/>
          <w:szCs w:val="20"/>
        </w:rPr>
        <w:t xml:space="preserve">Develop procedures for application and approval of </w:t>
      </w:r>
      <w:r w:rsidR="00715E02" w:rsidRPr="008E5BEB">
        <w:rPr>
          <w:rFonts w:ascii="Gill Sans MT" w:hAnsi="Gill Sans MT"/>
          <w:sz w:val="20"/>
          <w:szCs w:val="20"/>
        </w:rPr>
        <w:t>p</w:t>
      </w:r>
      <w:r w:rsidR="008E5BEB" w:rsidRPr="008E5BEB">
        <w:rPr>
          <w:rFonts w:ascii="Gill Sans MT" w:hAnsi="Gill Sans MT"/>
          <w:sz w:val="20"/>
          <w:szCs w:val="20"/>
        </w:rPr>
        <w:t>rogram participants.</w:t>
      </w:r>
    </w:p>
    <w:p w14:paraId="7CA06AB0" w14:textId="19EDA56D" w:rsidR="002B1113" w:rsidRPr="008E5BEB" w:rsidRDefault="002B1113" w:rsidP="007424F5">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8E5BEB">
        <w:rPr>
          <w:rFonts w:ascii="Gill Sans MT" w:hAnsi="Gill Sans MT"/>
          <w:sz w:val="20"/>
          <w:szCs w:val="20"/>
        </w:rPr>
        <w:t>Monitor and evaluate the performance of the scheme</w:t>
      </w:r>
      <w:r w:rsidR="00097FE2" w:rsidRPr="008E5BEB">
        <w:rPr>
          <w:rFonts w:ascii="Gill Sans MT" w:hAnsi="Gill Sans MT"/>
          <w:sz w:val="20"/>
          <w:szCs w:val="20"/>
        </w:rPr>
        <w:t>.</w:t>
      </w:r>
    </w:p>
    <w:p w14:paraId="3129E849" w14:textId="50D15E4D" w:rsidR="00A32E14" w:rsidRPr="00DA269B" w:rsidRDefault="00EE4367" w:rsidP="00A32E14">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Pr>
          <w:rFonts w:ascii="Gill Sans MT" w:hAnsi="Gill Sans MT" w:cstheme="minorHAnsi"/>
          <w:sz w:val="20"/>
          <w:szCs w:val="20"/>
        </w:rPr>
        <w:t>Prepare and share m</w:t>
      </w:r>
      <w:r w:rsidR="00A32E14" w:rsidRPr="00DA269B">
        <w:rPr>
          <w:rFonts w:ascii="Gill Sans MT" w:hAnsi="Gill Sans MT" w:cstheme="minorHAnsi"/>
          <w:sz w:val="20"/>
          <w:szCs w:val="20"/>
        </w:rPr>
        <w:t xml:space="preserve">onthly </w:t>
      </w:r>
      <w:r w:rsidR="0090204B">
        <w:rPr>
          <w:rFonts w:ascii="Gill Sans MT" w:hAnsi="Gill Sans MT" w:cstheme="minorHAnsi"/>
          <w:sz w:val="20"/>
          <w:szCs w:val="20"/>
        </w:rPr>
        <w:t>p</w:t>
      </w:r>
      <w:r w:rsidR="00A32E14" w:rsidRPr="00DA269B">
        <w:rPr>
          <w:rFonts w:ascii="Gill Sans MT" w:hAnsi="Gill Sans MT" w:cstheme="minorHAnsi"/>
          <w:sz w:val="20"/>
          <w:szCs w:val="20"/>
        </w:rPr>
        <w:t>ortfolio analysis, portfolio monitoring and portfolio reporting.</w:t>
      </w:r>
    </w:p>
    <w:p w14:paraId="2FC1149C" w14:textId="77777777" w:rsidR="0080795F" w:rsidRPr="00DA269B" w:rsidRDefault="0080795F" w:rsidP="0080795F">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Uphold safeguarding and confidentiality protocols to protect the privacy and security of program participants.</w:t>
      </w:r>
    </w:p>
    <w:p w14:paraId="1D406137" w14:textId="77777777" w:rsidR="0080795F" w:rsidRPr="00DA269B" w:rsidRDefault="0080795F" w:rsidP="0080795F">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eastAsia="Times New Roman" w:hAnsi="Gill Sans MT" w:cs="Times New Roman"/>
          <w:color w:val="000000"/>
          <w:sz w:val="20"/>
          <w:szCs w:val="20"/>
        </w:rPr>
        <w:t>Ensure direct staff are fully facilitated to attend sexual, harassment, exploitation and abuse training and commit to adhere to the policy.</w:t>
      </w:r>
    </w:p>
    <w:p w14:paraId="49DE4BD4" w14:textId="4E9794F4" w:rsidR="002B1113" w:rsidRPr="00DA269B" w:rsidRDefault="002B1113" w:rsidP="002B1113">
      <w:pPr>
        <w:pStyle w:val="ListParagraph"/>
        <w:numPr>
          <w:ilvl w:val="0"/>
          <w:numId w:val="3"/>
        </w:numPr>
        <w:shd w:val="clear" w:color="auto" w:fill="FFFFFF"/>
        <w:spacing w:after="0" w:line="240" w:lineRule="auto"/>
        <w:rPr>
          <w:rFonts w:ascii="Gill Sans MT" w:eastAsia="Times New Roman" w:hAnsi="Gill Sans MT" w:cs="Times New Roman"/>
          <w:color w:val="000000"/>
          <w:sz w:val="20"/>
          <w:szCs w:val="20"/>
        </w:rPr>
      </w:pPr>
      <w:r w:rsidRPr="00DA269B">
        <w:rPr>
          <w:rFonts w:ascii="Gill Sans MT" w:hAnsi="Gill Sans MT"/>
          <w:sz w:val="20"/>
          <w:szCs w:val="20"/>
        </w:rPr>
        <w:t>Report on the impact and effectiveness of the scheme</w:t>
      </w:r>
      <w:r w:rsidR="00D8336C" w:rsidRPr="00DA269B">
        <w:rPr>
          <w:rFonts w:ascii="Gill Sans MT" w:hAnsi="Gill Sans MT"/>
          <w:sz w:val="20"/>
          <w:szCs w:val="20"/>
        </w:rPr>
        <w:t>.</w:t>
      </w:r>
    </w:p>
    <w:p w14:paraId="700FDD7A" w14:textId="77777777" w:rsidR="00051FDB" w:rsidRDefault="00051FDB" w:rsidP="00D51B4E">
      <w:pPr>
        <w:rPr>
          <w:rFonts w:ascii="Gill Sans MT" w:hAnsi="Gill Sans MT"/>
        </w:rPr>
      </w:pPr>
    </w:p>
    <w:p w14:paraId="2BB08CE1" w14:textId="786AFD08" w:rsidR="00054A4F" w:rsidRPr="00D8336C" w:rsidRDefault="00051FDB" w:rsidP="005F7D2A">
      <w:pPr>
        <w:pStyle w:val="Heading3"/>
        <w:numPr>
          <w:ilvl w:val="0"/>
          <w:numId w:val="14"/>
        </w:numPr>
        <w:shd w:val="clear" w:color="auto" w:fill="FFFFFF"/>
        <w:spacing w:before="0" w:beforeAutospacing="0" w:after="75" w:afterAutospacing="0"/>
        <w:rPr>
          <w:rFonts w:ascii="Gill Sans MT" w:hAnsi="Gill Sans MT"/>
          <w:color w:val="2A2C38"/>
          <w:sz w:val="22"/>
          <w:szCs w:val="22"/>
        </w:rPr>
      </w:pPr>
      <w:r w:rsidRPr="00D8336C">
        <w:rPr>
          <w:rFonts w:ascii="Gill Sans MT" w:hAnsi="Gill Sans MT"/>
          <w:color w:val="2A2C38"/>
          <w:sz w:val="22"/>
          <w:szCs w:val="22"/>
        </w:rPr>
        <w:t>E</w:t>
      </w:r>
      <w:r w:rsidR="00350E4F" w:rsidRPr="00D8336C">
        <w:rPr>
          <w:rFonts w:ascii="Gill Sans MT" w:hAnsi="Gill Sans MT"/>
          <w:color w:val="2A2C38"/>
          <w:sz w:val="22"/>
          <w:szCs w:val="22"/>
        </w:rPr>
        <w:t xml:space="preserve">LIGIBILITY CRITERIA </w:t>
      </w:r>
      <w:r w:rsidR="00D8336C" w:rsidRPr="00D8336C">
        <w:rPr>
          <w:rFonts w:ascii="Gill Sans MT" w:hAnsi="Gill Sans MT"/>
          <w:color w:val="2A2C38"/>
          <w:sz w:val="22"/>
          <w:szCs w:val="22"/>
        </w:rPr>
        <w:t xml:space="preserve">OF </w:t>
      </w:r>
      <w:r w:rsidR="00CC00D9">
        <w:rPr>
          <w:rFonts w:ascii="Gill Sans MT" w:hAnsi="Gill Sans MT"/>
          <w:color w:val="2A2C38"/>
          <w:sz w:val="22"/>
          <w:szCs w:val="22"/>
        </w:rPr>
        <w:t>FSP</w:t>
      </w:r>
      <w:r w:rsidRPr="00D8336C">
        <w:rPr>
          <w:rFonts w:ascii="Gill Sans MT" w:hAnsi="Gill Sans MT"/>
          <w:color w:val="2A2C38"/>
          <w:sz w:val="22"/>
          <w:szCs w:val="22"/>
        </w:rPr>
        <w:t>s</w:t>
      </w:r>
    </w:p>
    <w:p w14:paraId="10474221" w14:textId="77777777" w:rsidR="000817CA" w:rsidRDefault="000817CA" w:rsidP="00394017">
      <w:pPr>
        <w:pStyle w:val="NormalWeb"/>
        <w:shd w:val="clear" w:color="auto" w:fill="FFFFFF"/>
        <w:spacing w:before="0" w:beforeAutospacing="0" w:after="0" w:afterAutospacing="0"/>
        <w:rPr>
          <w:rFonts w:ascii="Gill Sans MT" w:hAnsi="Gill Sans MT"/>
          <w:color w:val="000000"/>
          <w:sz w:val="20"/>
          <w:szCs w:val="20"/>
        </w:rPr>
      </w:pPr>
    </w:p>
    <w:p w14:paraId="7AD5F7BB" w14:textId="03B6C53C" w:rsidR="00394017" w:rsidRPr="00402318" w:rsidRDefault="00051FDB" w:rsidP="00394017">
      <w:pPr>
        <w:pStyle w:val="NormalWeb"/>
        <w:shd w:val="clear" w:color="auto" w:fill="FFFFFF"/>
        <w:spacing w:before="0" w:beforeAutospacing="0" w:after="0" w:afterAutospacing="0"/>
        <w:rPr>
          <w:rFonts w:ascii="Gill Sans MT" w:hAnsi="Gill Sans MT"/>
          <w:color w:val="000000"/>
          <w:sz w:val="20"/>
          <w:szCs w:val="20"/>
        </w:rPr>
      </w:pPr>
      <w:r w:rsidRPr="00402318">
        <w:rPr>
          <w:rFonts w:ascii="Gill Sans MT" w:hAnsi="Gill Sans MT"/>
          <w:color w:val="000000"/>
          <w:sz w:val="20"/>
          <w:szCs w:val="20"/>
        </w:rPr>
        <w:t xml:space="preserve">A </w:t>
      </w:r>
      <w:r w:rsidR="004453FE">
        <w:rPr>
          <w:rFonts w:ascii="Gill Sans MT" w:hAnsi="Gill Sans MT"/>
          <w:color w:val="000000"/>
          <w:sz w:val="20"/>
          <w:szCs w:val="20"/>
        </w:rPr>
        <w:t>FSP</w:t>
      </w:r>
      <w:r w:rsidRPr="00402318">
        <w:rPr>
          <w:rFonts w:ascii="Gill Sans MT" w:hAnsi="Gill Sans MT"/>
          <w:color w:val="000000"/>
          <w:sz w:val="20"/>
          <w:szCs w:val="20"/>
        </w:rPr>
        <w:t xml:space="preserve"> will be eligible to participate if, in addition to the </w:t>
      </w:r>
      <w:r w:rsidR="00AE0E45" w:rsidRPr="00402318">
        <w:rPr>
          <w:rFonts w:ascii="Gill Sans MT" w:hAnsi="Gill Sans MT"/>
          <w:color w:val="000000"/>
          <w:sz w:val="20"/>
          <w:szCs w:val="20"/>
        </w:rPr>
        <w:t>Concessional loans</w:t>
      </w:r>
      <w:r w:rsidRPr="00402318">
        <w:rPr>
          <w:rFonts w:ascii="Gill Sans MT" w:hAnsi="Gill Sans MT"/>
          <w:color w:val="000000"/>
          <w:sz w:val="20"/>
          <w:szCs w:val="20"/>
        </w:rPr>
        <w:t xml:space="preserve"> Scheme eligibility criteria, it fulfi</w:t>
      </w:r>
      <w:r w:rsidR="00394017" w:rsidRPr="00402318">
        <w:rPr>
          <w:rFonts w:ascii="Gill Sans MT" w:hAnsi="Gill Sans MT"/>
          <w:color w:val="000000"/>
          <w:sz w:val="20"/>
          <w:szCs w:val="20"/>
        </w:rPr>
        <w:t>ls the following:</w:t>
      </w:r>
    </w:p>
    <w:p w14:paraId="7D8DC088" w14:textId="1B01F6B3" w:rsidR="00054A4F" w:rsidRPr="00402318" w:rsidRDefault="00437C93" w:rsidP="00437C93">
      <w:pPr>
        <w:pStyle w:val="ListParagraph"/>
        <w:numPr>
          <w:ilvl w:val="0"/>
          <w:numId w:val="4"/>
        </w:numPr>
        <w:rPr>
          <w:rFonts w:ascii="Gill Sans MT" w:hAnsi="Gill Sans MT"/>
          <w:sz w:val="20"/>
          <w:szCs w:val="20"/>
        </w:rPr>
      </w:pPr>
      <w:r w:rsidRPr="00402318">
        <w:rPr>
          <w:rFonts w:ascii="Gill Sans MT" w:hAnsi="Gill Sans MT"/>
          <w:sz w:val="20"/>
          <w:szCs w:val="20"/>
        </w:rPr>
        <w:t xml:space="preserve">Licensed by </w:t>
      </w:r>
      <w:r w:rsidR="00602632">
        <w:rPr>
          <w:rFonts w:ascii="Gill Sans MT" w:hAnsi="Gill Sans MT"/>
          <w:sz w:val="20"/>
          <w:szCs w:val="20"/>
        </w:rPr>
        <w:t>C</w:t>
      </w:r>
      <w:r w:rsidRPr="00402318">
        <w:rPr>
          <w:rFonts w:ascii="Gill Sans MT" w:hAnsi="Gill Sans MT"/>
          <w:sz w:val="20"/>
          <w:szCs w:val="20"/>
        </w:rPr>
        <w:t xml:space="preserve">entral </w:t>
      </w:r>
      <w:r w:rsidR="000E421D">
        <w:rPr>
          <w:rFonts w:ascii="Gill Sans MT" w:hAnsi="Gill Sans MT"/>
          <w:sz w:val="20"/>
          <w:szCs w:val="20"/>
        </w:rPr>
        <w:t>B</w:t>
      </w:r>
      <w:r w:rsidRPr="00402318">
        <w:rPr>
          <w:rFonts w:ascii="Gill Sans MT" w:hAnsi="Gill Sans MT"/>
          <w:sz w:val="20"/>
          <w:szCs w:val="20"/>
        </w:rPr>
        <w:t xml:space="preserve">ank of </w:t>
      </w:r>
      <w:r w:rsidR="00AE0E45" w:rsidRPr="00402318">
        <w:rPr>
          <w:rFonts w:ascii="Gill Sans MT" w:hAnsi="Gill Sans MT"/>
          <w:sz w:val="20"/>
          <w:szCs w:val="20"/>
        </w:rPr>
        <w:t>Kenya</w:t>
      </w:r>
      <w:r w:rsidRPr="00402318">
        <w:rPr>
          <w:rFonts w:ascii="Gill Sans MT" w:hAnsi="Gill Sans MT"/>
          <w:sz w:val="20"/>
          <w:szCs w:val="20"/>
        </w:rPr>
        <w:t xml:space="preserve">, </w:t>
      </w:r>
    </w:p>
    <w:p w14:paraId="42202E7F" w14:textId="77777777" w:rsidR="00437C93" w:rsidRPr="00402318" w:rsidRDefault="00437C93" w:rsidP="00437C93">
      <w:pPr>
        <w:pStyle w:val="ListParagraph"/>
        <w:numPr>
          <w:ilvl w:val="0"/>
          <w:numId w:val="4"/>
        </w:numPr>
        <w:rPr>
          <w:rFonts w:ascii="Gill Sans MT" w:hAnsi="Gill Sans MT"/>
          <w:sz w:val="20"/>
          <w:szCs w:val="20"/>
        </w:rPr>
      </w:pPr>
      <w:r w:rsidRPr="00402318">
        <w:rPr>
          <w:rFonts w:ascii="Gill Sans MT" w:hAnsi="Gill Sans MT"/>
          <w:sz w:val="20"/>
          <w:szCs w:val="20"/>
        </w:rPr>
        <w:t>Knowledge of public finance management regulations.</w:t>
      </w:r>
    </w:p>
    <w:p w14:paraId="67A4992C" w14:textId="09902EA5" w:rsidR="00FF3BC5" w:rsidRPr="00402318" w:rsidRDefault="006B72C7" w:rsidP="006B72C7">
      <w:pPr>
        <w:pStyle w:val="ListParagraph"/>
        <w:numPr>
          <w:ilvl w:val="0"/>
          <w:numId w:val="4"/>
        </w:numPr>
        <w:shd w:val="clear" w:color="auto" w:fill="FFFFFF"/>
        <w:spacing w:after="0"/>
        <w:rPr>
          <w:rFonts w:ascii="Gill Sans MT" w:hAnsi="Gill Sans MT"/>
          <w:color w:val="000000"/>
          <w:sz w:val="20"/>
          <w:szCs w:val="20"/>
        </w:rPr>
      </w:pPr>
      <w:r w:rsidRPr="00402318">
        <w:rPr>
          <w:rFonts w:ascii="Gill Sans MT" w:hAnsi="Gill Sans MT"/>
          <w:sz w:val="20"/>
          <w:szCs w:val="20"/>
        </w:rPr>
        <w:t>A</w:t>
      </w:r>
      <w:r w:rsidR="00821EC7" w:rsidRPr="00402318">
        <w:rPr>
          <w:rFonts w:ascii="Gill Sans MT" w:hAnsi="Gill Sans MT"/>
          <w:sz w:val="20"/>
          <w:szCs w:val="20"/>
        </w:rPr>
        <w:t>ligned</w:t>
      </w:r>
      <w:r w:rsidRPr="00402318">
        <w:rPr>
          <w:rFonts w:ascii="Gill Sans MT" w:hAnsi="Gill Sans MT"/>
          <w:sz w:val="20"/>
          <w:szCs w:val="20"/>
        </w:rPr>
        <w:t xml:space="preserve"> </w:t>
      </w:r>
      <w:r w:rsidR="00821EC7" w:rsidRPr="00402318">
        <w:rPr>
          <w:rFonts w:ascii="Gill Sans MT" w:hAnsi="Gill Sans MT"/>
          <w:sz w:val="20"/>
          <w:szCs w:val="20"/>
        </w:rPr>
        <w:t xml:space="preserve">to international best practices, including the World Bank </w:t>
      </w:r>
      <w:r w:rsidR="000C18F7" w:rsidRPr="00402318">
        <w:rPr>
          <w:rFonts w:ascii="Gill Sans MT" w:hAnsi="Gill Sans MT"/>
          <w:sz w:val="20"/>
          <w:szCs w:val="20"/>
        </w:rPr>
        <w:t>p</w:t>
      </w:r>
      <w:r w:rsidR="00821EC7" w:rsidRPr="00402318">
        <w:rPr>
          <w:rFonts w:ascii="Gill Sans MT" w:hAnsi="Gill Sans MT"/>
          <w:sz w:val="20"/>
          <w:szCs w:val="20"/>
        </w:rPr>
        <w:t xml:space="preserve">rinciples for </w:t>
      </w:r>
      <w:r w:rsidR="000C18F7" w:rsidRPr="00402318">
        <w:rPr>
          <w:rFonts w:ascii="Gill Sans MT" w:hAnsi="Gill Sans MT"/>
          <w:sz w:val="20"/>
          <w:szCs w:val="20"/>
        </w:rPr>
        <w:t>p</w:t>
      </w:r>
      <w:r w:rsidR="00821EC7" w:rsidRPr="00402318">
        <w:rPr>
          <w:rFonts w:ascii="Gill Sans MT" w:hAnsi="Gill Sans MT"/>
          <w:sz w:val="20"/>
          <w:szCs w:val="20"/>
        </w:rPr>
        <w:t xml:space="preserve">ublic </w:t>
      </w:r>
      <w:r w:rsidR="000C18F7" w:rsidRPr="00402318">
        <w:rPr>
          <w:rFonts w:ascii="Gill Sans MT" w:hAnsi="Gill Sans MT"/>
          <w:sz w:val="20"/>
          <w:szCs w:val="20"/>
        </w:rPr>
        <w:t>c</w:t>
      </w:r>
      <w:r w:rsidR="00821EC7" w:rsidRPr="00402318">
        <w:rPr>
          <w:rFonts w:ascii="Gill Sans MT" w:hAnsi="Gill Sans MT"/>
          <w:sz w:val="20"/>
          <w:szCs w:val="20"/>
        </w:rPr>
        <w:t xml:space="preserve">redit </w:t>
      </w:r>
      <w:r w:rsidR="000C18F7" w:rsidRPr="00402318">
        <w:rPr>
          <w:rFonts w:ascii="Gill Sans MT" w:hAnsi="Gill Sans MT"/>
          <w:sz w:val="20"/>
          <w:szCs w:val="20"/>
        </w:rPr>
        <w:t>g</w:t>
      </w:r>
      <w:r w:rsidR="00821EC7" w:rsidRPr="00402318">
        <w:rPr>
          <w:rFonts w:ascii="Gill Sans MT" w:hAnsi="Gill Sans MT"/>
          <w:sz w:val="20"/>
          <w:szCs w:val="20"/>
        </w:rPr>
        <w:t>uarantees.</w:t>
      </w:r>
    </w:p>
    <w:p w14:paraId="3095216D" w14:textId="77777777" w:rsidR="006B72C7" w:rsidRPr="00402318" w:rsidRDefault="006B72C7" w:rsidP="006B72C7">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402318">
        <w:rPr>
          <w:rFonts w:ascii="Gill Sans MT" w:hAnsi="Gill Sans MT"/>
          <w:color w:val="000000"/>
          <w:sz w:val="20"/>
          <w:szCs w:val="20"/>
        </w:rPr>
        <w:t>Has large geographic branch networks in any of the counties in which Jasiri program operates.</w:t>
      </w:r>
    </w:p>
    <w:p w14:paraId="64301069" w14:textId="77777777" w:rsidR="00437C93" w:rsidRPr="00402318" w:rsidRDefault="006B72C7" w:rsidP="00437C93">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402318">
        <w:rPr>
          <w:rFonts w:ascii="Gill Sans MT" w:hAnsi="Gill Sans MT"/>
          <w:color w:val="000000"/>
          <w:sz w:val="20"/>
          <w:szCs w:val="20"/>
        </w:rPr>
        <w:t>H</w:t>
      </w:r>
      <w:r w:rsidR="00437C93" w:rsidRPr="00402318">
        <w:rPr>
          <w:rFonts w:ascii="Gill Sans MT" w:hAnsi="Gill Sans MT"/>
          <w:color w:val="000000"/>
          <w:sz w:val="20"/>
          <w:szCs w:val="20"/>
        </w:rPr>
        <w:t>as</w:t>
      </w:r>
      <w:r w:rsidRPr="00402318">
        <w:rPr>
          <w:rFonts w:ascii="Gill Sans MT" w:hAnsi="Gill Sans MT"/>
          <w:color w:val="000000"/>
          <w:sz w:val="20"/>
          <w:szCs w:val="20"/>
        </w:rPr>
        <w:t xml:space="preserve"> </w:t>
      </w:r>
      <w:r w:rsidR="00437C93" w:rsidRPr="00402318">
        <w:rPr>
          <w:rFonts w:ascii="Gill Sans MT" w:hAnsi="Gill Sans MT"/>
          <w:color w:val="000000"/>
          <w:sz w:val="20"/>
          <w:szCs w:val="20"/>
        </w:rPr>
        <w:t>a wide sectoral coverage in its portfolio of credit facilities</w:t>
      </w:r>
      <w:r w:rsidRPr="00402318">
        <w:rPr>
          <w:rFonts w:ascii="Gill Sans MT" w:hAnsi="Gill Sans MT"/>
          <w:color w:val="000000"/>
          <w:sz w:val="20"/>
          <w:szCs w:val="20"/>
        </w:rPr>
        <w:t>.</w:t>
      </w:r>
    </w:p>
    <w:p w14:paraId="22F286BB" w14:textId="77777777" w:rsidR="00FF3BC5" w:rsidRPr="00402318" w:rsidRDefault="006B72C7" w:rsidP="00FF3BC5">
      <w:pPr>
        <w:pStyle w:val="NormalWeb"/>
        <w:numPr>
          <w:ilvl w:val="0"/>
          <w:numId w:val="4"/>
        </w:numPr>
        <w:rPr>
          <w:rFonts w:ascii="Gill Sans MT" w:hAnsi="Gill Sans MT"/>
          <w:color w:val="000000"/>
          <w:sz w:val="20"/>
          <w:szCs w:val="20"/>
        </w:rPr>
      </w:pPr>
      <w:r w:rsidRPr="00402318">
        <w:rPr>
          <w:rFonts w:ascii="Gill Sans MT" w:hAnsi="Gill Sans MT"/>
          <w:color w:val="000000"/>
          <w:sz w:val="20"/>
          <w:szCs w:val="20"/>
        </w:rPr>
        <w:t>M</w:t>
      </w:r>
      <w:r w:rsidR="00FF3BC5" w:rsidRPr="00402318">
        <w:rPr>
          <w:rFonts w:ascii="Gill Sans MT" w:hAnsi="Gill Sans MT"/>
          <w:color w:val="000000"/>
          <w:sz w:val="20"/>
          <w:szCs w:val="20"/>
        </w:rPr>
        <w:t>aintains</w:t>
      </w:r>
      <w:r w:rsidRPr="00402318">
        <w:rPr>
          <w:rFonts w:ascii="Gill Sans MT" w:hAnsi="Gill Sans MT"/>
          <w:color w:val="000000"/>
          <w:sz w:val="20"/>
          <w:szCs w:val="20"/>
        </w:rPr>
        <w:t xml:space="preserve"> </w:t>
      </w:r>
      <w:r w:rsidR="00FF3BC5" w:rsidRPr="00402318">
        <w:rPr>
          <w:rFonts w:ascii="Gill Sans MT" w:hAnsi="Gill Sans MT"/>
          <w:color w:val="000000"/>
          <w:sz w:val="20"/>
          <w:szCs w:val="20"/>
        </w:rPr>
        <w:t xml:space="preserve">a portfolio quality above the market </w:t>
      </w:r>
      <w:r w:rsidRPr="00402318">
        <w:rPr>
          <w:rFonts w:ascii="Gill Sans MT" w:hAnsi="Gill Sans MT"/>
          <w:color w:val="000000"/>
          <w:sz w:val="20"/>
          <w:szCs w:val="20"/>
        </w:rPr>
        <w:t>average</w:t>
      </w:r>
      <w:r w:rsidR="00FF3BC5" w:rsidRPr="00402318">
        <w:rPr>
          <w:rFonts w:ascii="Gill Sans MT" w:hAnsi="Gill Sans MT"/>
          <w:color w:val="000000"/>
          <w:sz w:val="20"/>
          <w:szCs w:val="20"/>
        </w:rPr>
        <w:t xml:space="preserve"> that has been extended t</w:t>
      </w:r>
      <w:r w:rsidRPr="00402318">
        <w:rPr>
          <w:rFonts w:ascii="Gill Sans MT" w:hAnsi="Gill Sans MT"/>
          <w:color w:val="000000"/>
          <w:sz w:val="20"/>
          <w:szCs w:val="20"/>
        </w:rPr>
        <w:t xml:space="preserve">o </w:t>
      </w:r>
      <w:r w:rsidR="00FF3BC5" w:rsidRPr="00402318">
        <w:rPr>
          <w:rFonts w:ascii="Gill Sans MT" w:hAnsi="Gill Sans MT"/>
          <w:color w:val="000000"/>
          <w:sz w:val="20"/>
          <w:szCs w:val="20"/>
        </w:rPr>
        <w:t>MSMEs</w:t>
      </w:r>
    </w:p>
    <w:p w14:paraId="07E57539" w14:textId="5D22CE57" w:rsidR="00341842" w:rsidRPr="00D77D2B" w:rsidRDefault="00FF3BC5" w:rsidP="00D77D2B">
      <w:pPr>
        <w:pStyle w:val="NormalWeb"/>
        <w:numPr>
          <w:ilvl w:val="0"/>
          <w:numId w:val="4"/>
        </w:numPr>
        <w:rPr>
          <w:rFonts w:ascii="Gill Sans MT" w:hAnsi="Gill Sans MT"/>
          <w:color w:val="000000"/>
          <w:sz w:val="20"/>
          <w:szCs w:val="20"/>
        </w:rPr>
      </w:pPr>
      <w:r w:rsidRPr="00402318">
        <w:rPr>
          <w:rFonts w:ascii="Gill Sans MT" w:hAnsi="Gill Sans MT"/>
          <w:color w:val="000000"/>
          <w:sz w:val="20"/>
          <w:szCs w:val="20"/>
        </w:rPr>
        <w:t>Has experience in managing and extending credit to women MSMEs</w:t>
      </w:r>
    </w:p>
    <w:p w14:paraId="5CF4C59A" w14:textId="77777777" w:rsidR="00487E01" w:rsidRDefault="00051FDB" w:rsidP="00F40F80">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487E01">
        <w:rPr>
          <w:rFonts w:ascii="Gill Sans MT" w:hAnsi="Gill Sans MT"/>
          <w:color w:val="000000"/>
          <w:sz w:val="20"/>
          <w:szCs w:val="20"/>
        </w:rPr>
        <w:t xml:space="preserve">Has capacity to offer appropriate financial services, manage risk of lending to the </w:t>
      </w:r>
      <w:r w:rsidR="00FA722B" w:rsidRPr="00487E01">
        <w:rPr>
          <w:rFonts w:ascii="Gill Sans MT" w:hAnsi="Gill Sans MT"/>
          <w:color w:val="000000"/>
          <w:sz w:val="20"/>
          <w:szCs w:val="20"/>
        </w:rPr>
        <w:t xml:space="preserve">MSMEs </w:t>
      </w:r>
      <w:r w:rsidRPr="00487E01">
        <w:rPr>
          <w:rFonts w:ascii="Gill Sans MT" w:hAnsi="Gill Sans MT"/>
          <w:color w:val="000000"/>
          <w:sz w:val="20"/>
          <w:szCs w:val="20"/>
        </w:rPr>
        <w:t>and reduce transaction costs</w:t>
      </w:r>
      <w:r w:rsidR="00FA722B" w:rsidRPr="00487E01">
        <w:rPr>
          <w:rFonts w:ascii="Gill Sans MT" w:hAnsi="Gill Sans MT"/>
          <w:color w:val="000000"/>
          <w:sz w:val="20"/>
          <w:szCs w:val="20"/>
        </w:rPr>
        <w:t>.</w:t>
      </w:r>
    </w:p>
    <w:p w14:paraId="7A2249E3" w14:textId="77777777" w:rsidR="00487E01" w:rsidRDefault="00487E01" w:rsidP="00487E01">
      <w:pPr>
        <w:pStyle w:val="NormalWeb"/>
        <w:shd w:val="clear" w:color="auto" w:fill="FFFFFF"/>
        <w:spacing w:before="0" w:beforeAutospacing="0" w:after="0" w:afterAutospacing="0"/>
        <w:ind w:left="720"/>
        <w:rPr>
          <w:rFonts w:ascii="Gill Sans MT" w:hAnsi="Gill Sans MT"/>
          <w:color w:val="000000"/>
          <w:sz w:val="20"/>
          <w:szCs w:val="20"/>
        </w:rPr>
      </w:pPr>
    </w:p>
    <w:p w14:paraId="34101673" w14:textId="77777777" w:rsidR="006E545F" w:rsidRPr="006E545F" w:rsidRDefault="006E545F" w:rsidP="006E545F">
      <w:pPr>
        <w:pStyle w:val="NormalWeb"/>
        <w:shd w:val="clear" w:color="auto" w:fill="FFFFFF"/>
        <w:spacing w:before="0" w:beforeAutospacing="0" w:after="0" w:afterAutospacing="0"/>
        <w:ind w:left="720"/>
        <w:rPr>
          <w:rFonts w:ascii="Gill Sans MT" w:hAnsi="Gill Sans MT"/>
          <w:color w:val="000000"/>
          <w:sz w:val="20"/>
          <w:szCs w:val="20"/>
        </w:rPr>
      </w:pPr>
    </w:p>
    <w:p w14:paraId="648F0221" w14:textId="6773E962" w:rsidR="00394017" w:rsidRPr="006E545F" w:rsidRDefault="00051FDB" w:rsidP="006E545F">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6E545F">
        <w:rPr>
          <w:rFonts w:ascii="Gill Sans MT" w:hAnsi="Gill Sans MT"/>
          <w:color w:val="000000"/>
          <w:sz w:val="20"/>
          <w:szCs w:val="20"/>
        </w:rPr>
        <w:lastRenderedPageBreak/>
        <w:t>Has management information systems (MIS) that support automation of clien</w:t>
      </w:r>
      <w:r w:rsidR="00FF3BC5" w:rsidRPr="006E545F">
        <w:rPr>
          <w:rFonts w:ascii="Gill Sans MT" w:hAnsi="Gill Sans MT"/>
          <w:color w:val="000000"/>
          <w:sz w:val="20"/>
          <w:szCs w:val="20"/>
        </w:rPr>
        <w:t>t profiles and risk assessments.</w:t>
      </w:r>
    </w:p>
    <w:p w14:paraId="5D5199C2" w14:textId="77777777" w:rsidR="00394017" w:rsidRPr="00402318" w:rsidRDefault="00FA722B" w:rsidP="00394017">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402318">
        <w:rPr>
          <w:rFonts w:ascii="Gill Sans MT" w:hAnsi="Gill Sans MT"/>
          <w:color w:val="000000"/>
          <w:sz w:val="20"/>
          <w:szCs w:val="20"/>
        </w:rPr>
        <w:t>Has capacity in</w:t>
      </w:r>
      <w:r w:rsidR="00051FDB" w:rsidRPr="00402318">
        <w:rPr>
          <w:rFonts w:ascii="Gill Sans MT" w:hAnsi="Gill Sans MT"/>
          <w:color w:val="000000"/>
          <w:sz w:val="20"/>
          <w:szCs w:val="20"/>
        </w:rPr>
        <w:t xml:space="preserve"> Insurance products and solutions, such as bundled loan/input insurance packages to </w:t>
      </w:r>
      <w:r w:rsidR="00394017" w:rsidRPr="00402318">
        <w:rPr>
          <w:rFonts w:ascii="Gill Sans MT" w:hAnsi="Gill Sans MT"/>
          <w:color w:val="000000"/>
          <w:sz w:val="20"/>
          <w:szCs w:val="20"/>
        </w:rPr>
        <w:t>MSMEs</w:t>
      </w:r>
      <w:r w:rsidR="00FF3BC5" w:rsidRPr="00402318">
        <w:rPr>
          <w:rFonts w:ascii="Gill Sans MT" w:hAnsi="Gill Sans MT"/>
          <w:color w:val="000000"/>
          <w:sz w:val="20"/>
          <w:szCs w:val="20"/>
        </w:rPr>
        <w:t>.</w:t>
      </w:r>
    </w:p>
    <w:p w14:paraId="1E84854A" w14:textId="77777777" w:rsidR="005748B8" w:rsidRPr="00402318" w:rsidRDefault="00CD5D13" w:rsidP="005748B8">
      <w:pPr>
        <w:pStyle w:val="NormalWeb"/>
        <w:numPr>
          <w:ilvl w:val="0"/>
          <w:numId w:val="4"/>
        </w:numPr>
        <w:shd w:val="clear" w:color="auto" w:fill="FFFFFF"/>
        <w:spacing w:before="0" w:beforeAutospacing="0" w:after="0" w:afterAutospacing="0"/>
        <w:rPr>
          <w:rFonts w:ascii="Gill Sans MT" w:hAnsi="Gill Sans MT"/>
          <w:color w:val="000000"/>
          <w:sz w:val="20"/>
          <w:szCs w:val="20"/>
        </w:rPr>
      </w:pPr>
      <w:r w:rsidRPr="00402318">
        <w:rPr>
          <w:rFonts w:ascii="Gill Sans MT" w:hAnsi="Gill Sans MT"/>
          <w:color w:val="000000"/>
          <w:sz w:val="20"/>
          <w:szCs w:val="20"/>
        </w:rPr>
        <w:t>Commits to deploy at least 7</w:t>
      </w:r>
      <w:r w:rsidR="00051FDB" w:rsidRPr="00402318">
        <w:rPr>
          <w:rFonts w:ascii="Gill Sans MT" w:hAnsi="Gill Sans MT"/>
          <w:color w:val="000000"/>
          <w:sz w:val="20"/>
          <w:szCs w:val="20"/>
        </w:rPr>
        <w:t xml:space="preserve">0 </w:t>
      </w:r>
      <w:r w:rsidR="00394017" w:rsidRPr="00402318">
        <w:rPr>
          <w:rFonts w:ascii="Gill Sans MT" w:hAnsi="Gill Sans MT"/>
          <w:color w:val="000000"/>
          <w:sz w:val="20"/>
          <w:szCs w:val="20"/>
        </w:rPr>
        <w:t xml:space="preserve">percent of investment to young </w:t>
      </w:r>
      <w:r w:rsidR="00051FDB" w:rsidRPr="00402318">
        <w:rPr>
          <w:rFonts w:ascii="Gill Sans MT" w:hAnsi="Gill Sans MT"/>
          <w:color w:val="000000"/>
          <w:sz w:val="20"/>
          <w:szCs w:val="20"/>
        </w:rPr>
        <w:t>women</w:t>
      </w:r>
      <w:r w:rsidR="00394017" w:rsidRPr="00402318">
        <w:rPr>
          <w:rFonts w:ascii="Gill Sans MT" w:hAnsi="Gill Sans MT"/>
          <w:color w:val="000000"/>
          <w:sz w:val="20"/>
          <w:szCs w:val="20"/>
        </w:rPr>
        <w:t>, refugees</w:t>
      </w:r>
      <w:r w:rsidR="00051FDB" w:rsidRPr="00402318">
        <w:rPr>
          <w:rFonts w:ascii="Gill Sans MT" w:hAnsi="Gill Sans MT"/>
          <w:color w:val="000000"/>
          <w:sz w:val="20"/>
          <w:szCs w:val="20"/>
        </w:rPr>
        <w:t xml:space="preserve"> and persons living with disabilities (PwDs</w:t>
      </w:r>
      <w:r w:rsidRPr="00402318">
        <w:rPr>
          <w:rFonts w:ascii="Gill Sans MT" w:hAnsi="Gill Sans MT"/>
          <w:color w:val="000000"/>
          <w:sz w:val="20"/>
          <w:szCs w:val="20"/>
        </w:rPr>
        <w:t>) and report this in the month</w:t>
      </w:r>
      <w:r w:rsidR="00051FDB" w:rsidRPr="00402318">
        <w:rPr>
          <w:rFonts w:ascii="Gill Sans MT" w:hAnsi="Gill Sans MT"/>
          <w:color w:val="000000"/>
          <w:sz w:val="20"/>
          <w:szCs w:val="20"/>
        </w:rPr>
        <w:t>ly progress reports</w:t>
      </w:r>
      <w:r w:rsidR="00394017" w:rsidRPr="00402318">
        <w:rPr>
          <w:rFonts w:ascii="Gill Sans MT" w:hAnsi="Gill Sans MT"/>
          <w:color w:val="000000"/>
          <w:sz w:val="20"/>
          <w:szCs w:val="20"/>
        </w:rPr>
        <w:t>.</w:t>
      </w:r>
    </w:p>
    <w:p w14:paraId="66C55C33" w14:textId="10DBF7B0" w:rsidR="00025386" w:rsidRPr="00025386" w:rsidRDefault="00025386" w:rsidP="00025386">
      <w:pPr>
        <w:pStyle w:val="ListParagraph"/>
        <w:numPr>
          <w:ilvl w:val="0"/>
          <w:numId w:val="4"/>
        </w:numPr>
        <w:rPr>
          <w:rFonts w:ascii="Gill Sans MT" w:eastAsia="Times New Roman" w:hAnsi="Gill Sans MT" w:cs="Times New Roman"/>
          <w:sz w:val="20"/>
          <w:szCs w:val="20"/>
        </w:rPr>
      </w:pPr>
      <w:r w:rsidRPr="00025386">
        <w:rPr>
          <w:rFonts w:ascii="Gill Sans MT" w:eastAsia="Times New Roman" w:hAnsi="Gill Sans MT" w:cs="Times New Roman"/>
          <w:sz w:val="20"/>
          <w:szCs w:val="20"/>
        </w:rPr>
        <w:t xml:space="preserve">The </w:t>
      </w:r>
      <w:r w:rsidR="00612A46">
        <w:rPr>
          <w:rFonts w:ascii="Gill Sans MT" w:eastAsia="Times New Roman" w:hAnsi="Gill Sans MT" w:cs="Times New Roman"/>
          <w:sz w:val="20"/>
          <w:szCs w:val="20"/>
        </w:rPr>
        <w:t>FSP</w:t>
      </w:r>
      <w:r w:rsidRPr="00025386">
        <w:rPr>
          <w:rFonts w:ascii="Gill Sans MT" w:eastAsia="Times New Roman" w:hAnsi="Gill Sans MT" w:cs="Times New Roman"/>
          <w:sz w:val="20"/>
          <w:szCs w:val="20"/>
        </w:rPr>
        <w:t xml:space="preserve">’s readiness and demonstrable commitment to undertake effective gender-responsive financial options that target young women especially from vulnerable communities. </w:t>
      </w:r>
    </w:p>
    <w:p w14:paraId="02FC5C9D" w14:textId="77777777" w:rsidR="00D83A8E" w:rsidRPr="00D8336C" w:rsidRDefault="00D83A8E" w:rsidP="00D83A8E">
      <w:pPr>
        <w:pStyle w:val="NormalWeb"/>
        <w:shd w:val="clear" w:color="auto" w:fill="FFFFFF"/>
        <w:spacing w:before="0" w:beforeAutospacing="0" w:after="0" w:afterAutospacing="0"/>
        <w:ind w:left="360"/>
        <w:rPr>
          <w:rFonts w:ascii="Gill Sans MT" w:hAnsi="Gill Sans MT"/>
          <w:color w:val="000000"/>
          <w:sz w:val="22"/>
          <w:szCs w:val="22"/>
        </w:rPr>
      </w:pPr>
    </w:p>
    <w:p w14:paraId="045AA4EF" w14:textId="2CEAEE56" w:rsidR="00096F16" w:rsidRPr="00D83A8E" w:rsidRDefault="00096F16" w:rsidP="00D83A8E">
      <w:pPr>
        <w:pStyle w:val="ListParagraph"/>
        <w:numPr>
          <w:ilvl w:val="0"/>
          <w:numId w:val="14"/>
        </w:numPr>
        <w:rPr>
          <w:rFonts w:ascii="Gill Sans MT" w:hAnsi="Gill Sans MT"/>
          <w:b/>
        </w:rPr>
      </w:pPr>
      <w:r w:rsidRPr="00D83A8E">
        <w:rPr>
          <w:rFonts w:ascii="Gill Sans MT" w:hAnsi="Gill Sans MT"/>
          <w:b/>
        </w:rPr>
        <w:t>S</w:t>
      </w:r>
      <w:r w:rsidR="00D8336C" w:rsidRPr="00D83A8E">
        <w:rPr>
          <w:rFonts w:ascii="Gill Sans MT" w:hAnsi="Gill Sans MT"/>
          <w:b/>
        </w:rPr>
        <w:t>UBMITTED PROPOSALS WILL CONTAIN</w:t>
      </w:r>
      <w:r w:rsidR="00C85BB6" w:rsidRPr="00D83A8E">
        <w:rPr>
          <w:rFonts w:ascii="Gill Sans MT" w:hAnsi="Gill Sans MT"/>
          <w:b/>
        </w:rPr>
        <w:t>:</w:t>
      </w:r>
      <w:r w:rsidRPr="00D83A8E">
        <w:rPr>
          <w:rFonts w:ascii="Gill Sans MT" w:hAnsi="Gill Sans MT"/>
          <w:b/>
        </w:rPr>
        <w:t xml:space="preserve"> </w:t>
      </w:r>
    </w:p>
    <w:p w14:paraId="24760F63" w14:textId="05700F22" w:rsidR="00112AD5" w:rsidRPr="000817CA" w:rsidRDefault="00EE6D84" w:rsidP="00FC6410">
      <w:pPr>
        <w:spacing w:after="0"/>
        <w:rPr>
          <w:rFonts w:ascii="Gill Sans MT" w:hAnsi="Gill Sans MT"/>
          <w:sz w:val="20"/>
          <w:szCs w:val="20"/>
        </w:rPr>
      </w:pPr>
      <w:r w:rsidRPr="000817CA">
        <w:rPr>
          <w:rFonts w:ascii="Gill Sans MT" w:hAnsi="Gill Sans MT"/>
          <w:sz w:val="20"/>
          <w:szCs w:val="20"/>
        </w:rPr>
        <w:t xml:space="preserve">The </w:t>
      </w:r>
      <w:r w:rsidR="00A7191D">
        <w:rPr>
          <w:rFonts w:ascii="Gill Sans MT" w:hAnsi="Gill Sans MT"/>
          <w:sz w:val="20"/>
          <w:szCs w:val="20"/>
        </w:rPr>
        <w:t>FSP</w:t>
      </w:r>
      <w:r w:rsidR="00B81E01" w:rsidRPr="000817CA">
        <w:rPr>
          <w:rFonts w:ascii="Gill Sans MT" w:hAnsi="Gill Sans MT"/>
          <w:sz w:val="20"/>
          <w:szCs w:val="20"/>
        </w:rPr>
        <w:t xml:space="preserve"> </w:t>
      </w:r>
      <w:r w:rsidRPr="000817CA">
        <w:rPr>
          <w:rFonts w:ascii="Gill Sans MT" w:hAnsi="Gill Sans MT"/>
          <w:sz w:val="20"/>
          <w:szCs w:val="20"/>
        </w:rPr>
        <w:t>is required to deliver the following: -</w:t>
      </w:r>
    </w:p>
    <w:p w14:paraId="60390308" w14:textId="33720C3A" w:rsidR="00112AD5" w:rsidRPr="000817CA" w:rsidRDefault="00EE6D84" w:rsidP="00054A4F">
      <w:pPr>
        <w:pStyle w:val="ListParagraph"/>
        <w:numPr>
          <w:ilvl w:val="0"/>
          <w:numId w:val="12"/>
        </w:numPr>
        <w:spacing w:after="0"/>
        <w:rPr>
          <w:rFonts w:ascii="Gill Sans MT" w:hAnsi="Gill Sans MT"/>
          <w:sz w:val="20"/>
          <w:szCs w:val="20"/>
        </w:rPr>
      </w:pPr>
      <w:r w:rsidRPr="000817CA">
        <w:rPr>
          <w:rFonts w:ascii="Gill Sans MT" w:hAnsi="Gill Sans MT"/>
          <w:sz w:val="20"/>
          <w:szCs w:val="20"/>
        </w:rPr>
        <w:t xml:space="preserve">A detailed proposal for the </w:t>
      </w:r>
      <w:r w:rsidR="00AE0E45" w:rsidRPr="000817CA">
        <w:rPr>
          <w:rFonts w:ascii="Gill Sans MT" w:hAnsi="Gill Sans MT"/>
          <w:sz w:val="20"/>
          <w:szCs w:val="20"/>
        </w:rPr>
        <w:t>concessional loans</w:t>
      </w:r>
      <w:r w:rsidRPr="000817CA">
        <w:rPr>
          <w:rFonts w:ascii="Gill Sans MT" w:hAnsi="Gill Sans MT"/>
          <w:sz w:val="20"/>
          <w:szCs w:val="20"/>
        </w:rPr>
        <w:t xml:space="preserve"> scheme</w:t>
      </w:r>
      <w:r w:rsidR="00417934" w:rsidRPr="000817CA">
        <w:rPr>
          <w:rFonts w:ascii="Gill Sans MT" w:hAnsi="Gill Sans MT"/>
          <w:sz w:val="20"/>
          <w:szCs w:val="20"/>
        </w:rPr>
        <w:t>.</w:t>
      </w:r>
    </w:p>
    <w:p w14:paraId="06364159" w14:textId="51351185" w:rsidR="00112AD5" w:rsidRPr="000817CA" w:rsidRDefault="00112AD5" w:rsidP="00054A4F">
      <w:pPr>
        <w:pStyle w:val="ListParagraph"/>
        <w:numPr>
          <w:ilvl w:val="0"/>
          <w:numId w:val="12"/>
        </w:numPr>
        <w:spacing w:after="0"/>
        <w:rPr>
          <w:rFonts w:ascii="Gill Sans MT" w:hAnsi="Gill Sans MT"/>
          <w:sz w:val="20"/>
          <w:szCs w:val="20"/>
        </w:rPr>
      </w:pPr>
      <w:r w:rsidRPr="000817CA">
        <w:rPr>
          <w:rFonts w:ascii="Gill Sans MT" w:hAnsi="Gill Sans MT"/>
          <w:sz w:val="20"/>
          <w:szCs w:val="20"/>
        </w:rPr>
        <w:t xml:space="preserve">A high-level landscape assessment of MSME and specifically Women led </w:t>
      </w:r>
      <w:r w:rsidR="00825B40">
        <w:rPr>
          <w:rFonts w:ascii="Gill Sans MT" w:hAnsi="Gill Sans MT"/>
          <w:sz w:val="20"/>
          <w:szCs w:val="20"/>
        </w:rPr>
        <w:t>M</w:t>
      </w:r>
      <w:r w:rsidRPr="000817CA">
        <w:rPr>
          <w:rFonts w:ascii="Gill Sans MT" w:hAnsi="Gill Sans MT"/>
          <w:sz w:val="20"/>
          <w:szCs w:val="20"/>
        </w:rPr>
        <w:t xml:space="preserve">SME lending in the county the </w:t>
      </w:r>
      <w:r w:rsidR="00825B40">
        <w:rPr>
          <w:rFonts w:ascii="Gill Sans MT" w:hAnsi="Gill Sans MT"/>
          <w:sz w:val="20"/>
          <w:szCs w:val="20"/>
        </w:rPr>
        <w:t>FSP</w:t>
      </w:r>
      <w:r w:rsidRPr="000817CA">
        <w:rPr>
          <w:rFonts w:ascii="Gill Sans MT" w:hAnsi="Gill Sans MT"/>
          <w:sz w:val="20"/>
          <w:szCs w:val="20"/>
        </w:rPr>
        <w:t xml:space="preserve"> is operating to determine the opportunity available for the </w:t>
      </w:r>
      <w:r w:rsidR="00825B40">
        <w:rPr>
          <w:rFonts w:ascii="Gill Sans MT" w:hAnsi="Gill Sans MT"/>
          <w:sz w:val="20"/>
          <w:szCs w:val="20"/>
        </w:rPr>
        <w:t>FSP</w:t>
      </w:r>
      <w:r w:rsidRPr="000817CA">
        <w:rPr>
          <w:rFonts w:ascii="Gill Sans MT" w:hAnsi="Gill Sans MT"/>
          <w:sz w:val="20"/>
          <w:szCs w:val="20"/>
        </w:rPr>
        <w:t>.</w:t>
      </w:r>
    </w:p>
    <w:p w14:paraId="6A7594F9" w14:textId="77777777" w:rsidR="00112AD5" w:rsidRPr="000817CA" w:rsidRDefault="00112AD5" w:rsidP="00054A4F">
      <w:pPr>
        <w:pStyle w:val="ListParagraph"/>
        <w:numPr>
          <w:ilvl w:val="0"/>
          <w:numId w:val="12"/>
        </w:numPr>
        <w:spacing w:after="0"/>
        <w:rPr>
          <w:rFonts w:ascii="Gill Sans MT" w:hAnsi="Gill Sans MT"/>
          <w:sz w:val="20"/>
          <w:szCs w:val="20"/>
        </w:rPr>
      </w:pPr>
      <w:r w:rsidRPr="000817CA">
        <w:rPr>
          <w:rFonts w:ascii="Gill Sans MT" w:hAnsi="Gill Sans MT"/>
          <w:sz w:val="20"/>
          <w:szCs w:val="20"/>
        </w:rPr>
        <w:t>Proof of similar work done before</w:t>
      </w:r>
    </w:p>
    <w:p w14:paraId="3BE103A7" w14:textId="2FAC872A" w:rsidR="005C7B21" w:rsidRPr="000817CA" w:rsidRDefault="005C7B21" w:rsidP="00054A4F">
      <w:pPr>
        <w:pStyle w:val="ListParagraph"/>
        <w:numPr>
          <w:ilvl w:val="0"/>
          <w:numId w:val="12"/>
        </w:numPr>
        <w:spacing w:after="0"/>
        <w:rPr>
          <w:rFonts w:ascii="Gill Sans MT" w:hAnsi="Gill Sans MT"/>
          <w:sz w:val="20"/>
          <w:szCs w:val="20"/>
        </w:rPr>
      </w:pPr>
      <w:r w:rsidRPr="000817CA">
        <w:rPr>
          <w:rFonts w:ascii="Gill Sans MT" w:hAnsi="Gill Sans MT"/>
          <w:sz w:val="20"/>
          <w:szCs w:val="20"/>
        </w:rPr>
        <w:t xml:space="preserve">The </w:t>
      </w:r>
      <w:r w:rsidR="00825B40">
        <w:rPr>
          <w:rFonts w:ascii="Gill Sans MT" w:hAnsi="Gill Sans MT"/>
          <w:sz w:val="20"/>
          <w:szCs w:val="20"/>
        </w:rPr>
        <w:t>FSP</w:t>
      </w:r>
      <w:r w:rsidRPr="000817CA">
        <w:rPr>
          <w:rFonts w:ascii="Gill Sans MT" w:hAnsi="Gill Sans MT"/>
          <w:sz w:val="20"/>
          <w:szCs w:val="20"/>
        </w:rPr>
        <w:t xml:space="preserve">s areas of strength in WSME lending, </w:t>
      </w:r>
    </w:p>
    <w:p w14:paraId="4255E66C" w14:textId="622A66FC" w:rsidR="005C7B21" w:rsidRPr="000817CA" w:rsidRDefault="005C7B21" w:rsidP="00054A4F">
      <w:pPr>
        <w:pStyle w:val="ListParagraph"/>
        <w:numPr>
          <w:ilvl w:val="0"/>
          <w:numId w:val="12"/>
        </w:numPr>
        <w:spacing w:after="0"/>
        <w:rPr>
          <w:rFonts w:ascii="Gill Sans MT" w:hAnsi="Gill Sans MT"/>
          <w:sz w:val="20"/>
          <w:szCs w:val="20"/>
        </w:rPr>
      </w:pPr>
      <w:r w:rsidRPr="000817CA">
        <w:rPr>
          <w:rFonts w:ascii="Gill Sans MT" w:hAnsi="Gill Sans MT"/>
          <w:sz w:val="20"/>
          <w:szCs w:val="20"/>
        </w:rPr>
        <w:t xml:space="preserve">The </w:t>
      </w:r>
      <w:r w:rsidR="004C0A66">
        <w:rPr>
          <w:rFonts w:ascii="Gill Sans MT" w:hAnsi="Gill Sans MT"/>
          <w:sz w:val="20"/>
          <w:szCs w:val="20"/>
        </w:rPr>
        <w:t>FSP</w:t>
      </w:r>
      <w:r w:rsidRPr="000817CA">
        <w:rPr>
          <w:rFonts w:ascii="Gill Sans MT" w:hAnsi="Gill Sans MT"/>
          <w:sz w:val="20"/>
          <w:szCs w:val="20"/>
        </w:rPr>
        <w:t>’s areas of improvement and recommended practical Capacity Development needs</w:t>
      </w:r>
      <w:r w:rsidR="00112AD5" w:rsidRPr="000817CA">
        <w:rPr>
          <w:rFonts w:ascii="Gill Sans MT" w:hAnsi="Gill Sans MT"/>
          <w:sz w:val="20"/>
          <w:szCs w:val="20"/>
        </w:rPr>
        <w:t xml:space="preserve"> if any.</w:t>
      </w:r>
      <w:r w:rsidRPr="000817CA">
        <w:rPr>
          <w:rFonts w:ascii="Gill Sans MT" w:hAnsi="Gill Sans MT"/>
          <w:sz w:val="20"/>
          <w:szCs w:val="20"/>
        </w:rPr>
        <w:t xml:space="preserve"> </w:t>
      </w:r>
    </w:p>
    <w:p w14:paraId="7475A562" w14:textId="0FBDC068" w:rsidR="00394017" w:rsidRPr="000817CA" w:rsidRDefault="00096F16" w:rsidP="00054A4F">
      <w:pPr>
        <w:pStyle w:val="ListParagraph"/>
        <w:numPr>
          <w:ilvl w:val="0"/>
          <w:numId w:val="12"/>
        </w:numPr>
        <w:rPr>
          <w:rFonts w:ascii="Gill Sans MT" w:hAnsi="Gill Sans MT"/>
          <w:sz w:val="20"/>
          <w:szCs w:val="20"/>
        </w:rPr>
      </w:pPr>
      <w:r w:rsidRPr="000817CA">
        <w:rPr>
          <w:rFonts w:ascii="Gill Sans MT" w:hAnsi="Gill Sans MT"/>
          <w:sz w:val="20"/>
          <w:szCs w:val="20"/>
        </w:rPr>
        <w:t>Demonstrate</w:t>
      </w:r>
      <w:r w:rsidR="005C7B21" w:rsidRPr="000817CA">
        <w:rPr>
          <w:rFonts w:ascii="Gill Sans MT" w:hAnsi="Gill Sans MT"/>
          <w:sz w:val="20"/>
          <w:szCs w:val="20"/>
        </w:rPr>
        <w:t>d</w:t>
      </w:r>
      <w:r w:rsidRPr="000817CA">
        <w:rPr>
          <w:rFonts w:ascii="Gill Sans MT" w:hAnsi="Gill Sans MT"/>
          <w:sz w:val="20"/>
          <w:szCs w:val="20"/>
        </w:rPr>
        <w:t xml:space="preserve"> innovative approaches to undertake the </w:t>
      </w:r>
      <w:r w:rsidR="0080210D" w:rsidRPr="000817CA">
        <w:rPr>
          <w:rFonts w:ascii="Gill Sans MT" w:hAnsi="Gill Sans MT"/>
          <w:sz w:val="20"/>
          <w:szCs w:val="20"/>
        </w:rPr>
        <w:t>d</w:t>
      </w:r>
      <w:r w:rsidRPr="000817CA">
        <w:rPr>
          <w:rFonts w:ascii="Gill Sans MT" w:hAnsi="Gill Sans MT"/>
          <w:sz w:val="20"/>
          <w:szCs w:val="20"/>
        </w:rPr>
        <w:t xml:space="preserve">iagnostic </w:t>
      </w:r>
      <w:r w:rsidR="004C0A66">
        <w:rPr>
          <w:rFonts w:ascii="Gill Sans MT" w:hAnsi="Gill Sans MT"/>
          <w:sz w:val="20"/>
          <w:szCs w:val="20"/>
        </w:rPr>
        <w:t>a</w:t>
      </w:r>
      <w:r w:rsidRPr="000817CA">
        <w:rPr>
          <w:rFonts w:ascii="Gill Sans MT" w:hAnsi="Gill Sans MT"/>
          <w:sz w:val="20"/>
          <w:szCs w:val="20"/>
        </w:rPr>
        <w:t>ssessme</w:t>
      </w:r>
      <w:r w:rsidR="00054A4F" w:rsidRPr="000817CA">
        <w:rPr>
          <w:rFonts w:ascii="Gill Sans MT" w:hAnsi="Gill Sans MT"/>
          <w:sz w:val="20"/>
          <w:szCs w:val="20"/>
        </w:rPr>
        <w:t>nt or e</w:t>
      </w:r>
      <w:r w:rsidRPr="000817CA">
        <w:rPr>
          <w:rFonts w:ascii="Gill Sans MT" w:hAnsi="Gill Sans MT"/>
          <w:sz w:val="20"/>
          <w:szCs w:val="20"/>
        </w:rPr>
        <w:t xml:space="preserve">valuation which intention to at least cover among others the following areas: </w:t>
      </w:r>
    </w:p>
    <w:p w14:paraId="60568CDF" w14:textId="7D8B1252" w:rsidR="00394017" w:rsidRPr="000817CA" w:rsidRDefault="004C0A66" w:rsidP="005748B8">
      <w:pPr>
        <w:pStyle w:val="ListParagraph"/>
        <w:numPr>
          <w:ilvl w:val="0"/>
          <w:numId w:val="11"/>
        </w:numPr>
        <w:rPr>
          <w:rFonts w:ascii="Gill Sans MT" w:hAnsi="Gill Sans MT"/>
          <w:sz w:val="20"/>
          <w:szCs w:val="20"/>
        </w:rPr>
      </w:pPr>
      <w:r>
        <w:rPr>
          <w:rFonts w:ascii="Gill Sans MT" w:hAnsi="Gill Sans MT"/>
          <w:sz w:val="20"/>
          <w:szCs w:val="20"/>
        </w:rPr>
        <w:t>M</w:t>
      </w:r>
      <w:r w:rsidR="00096F16" w:rsidRPr="000817CA">
        <w:rPr>
          <w:rFonts w:ascii="Gill Sans MT" w:hAnsi="Gill Sans MT"/>
          <w:sz w:val="20"/>
          <w:szCs w:val="20"/>
        </w:rPr>
        <w:t>SME context and strategy,</w:t>
      </w:r>
    </w:p>
    <w:p w14:paraId="736732FB" w14:textId="5B4ACB00" w:rsidR="00394017" w:rsidRPr="000817CA" w:rsidRDefault="004C0A66" w:rsidP="005748B8">
      <w:pPr>
        <w:pStyle w:val="ListParagraph"/>
        <w:numPr>
          <w:ilvl w:val="0"/>
          <w:numId w:val="11"/>
        </w:numPr>
        <w:rPr>
          <w:rFonts w:ascii="Gill Sans MT" w:hAnsi="Gill Sans MT"/>
          <w:sz w:val="20"/>
          <w:szCs w:val="20"/>
        </w:rPr>
      </w:pPr>
      <w:r>
        <w:rPr>
          <w:rFonts w:ascii="Gill Sans MT" w:hAnsi="Gill Sans MT"/>
          <w:sz w:val="20"/>
          <w:szCs w:val="20"/>
        </w:rPr>
        <w:t>M</w:t>
      </w:r>
      <w:r w:rsidR="00096F16" w:rsidRPr="000817CA">
        <w:rPr>
          <w:rFonts w:ascii="Gill Sans MT" w:hAnsi="Gill Sans MT"/>
          <w:sz w:val="20"/>
          <w:szCs w:val="20"/>
        </w:rPr>
        <w:t xml:space="preserve">SME/WSME lending structure, </w:t>
      </w:r>
    </w:p>
    <w:p w14:paraId="591BBD92" w14:textId="77777777" w:rsidR="00394017" w:rsidRPr="000817CA" w:rsidRDefault="00096F16" w:rsidP="005748B8">
      <w:pPr>
        <w:pStyle w:val="ListParagraph"/>
        <w:numPr>
          <w:ilvl w:val="0"/>
          <w:numId w:val="11"/>
        </w:numPr>
        <w:rPr>
          <w:rFonts w:ascii="Gill Sans MT" w:hAnsi="Gill Sans MT"/>
          <w:sz w:val="20"/>
          <w:szCs w:val="20"/>
        </w:rPr>
      </w:pPr>
      <w:r w:rsidRPr="000817CA">
        <w:rPr>
          <w:rFonts w:ascii="Gill Sans MT" w:hAnsi="Gill Sans MT"/>
          <w:sz w:val="20"/>
          <w:szCs w:val="20"/>
        </w:rPr>
        <w:t xml:space="preserve">Staff capacity analysis, </w:t>
      </w:r>
    </w:p>
    <w:p w14:paraId="18446395" w14:textId="028A2833" w:rsidR="005748B8" w:rsidRPr="000817CA" w:rsidRDefault="00096F16" w:rsidP="005748B8">
      <w:pPr>
        <w:pStyle w:val="ListParagraph"/>
        <w:numPr>
          <w:ilvl w:val="0"/>
          <w:numId w:val="11"/>
        </w:numPr>
        <w:rPr>
          <w:rFonts w:ascii="Gill Sans MT" w:hAnsi="Gill Sans MT"/>
          <w:sz w:val="20"/>
          <w:szCs w:val="20"/>
        </w:rPr>
      </w:pPr>
      <w:r w:rsidRPr="000817CA">
        <w:rPr>
          <w:rFonts w:ascii="Gill Sans MT" w:hAnsi="Gill Sans MT"/>
          <w:sz w:val="20"/>
          <w:szCs w:val="20"/>
        </w:rPr>
        <w:t>Credit and</w:t>
      </w:r>
      <w:r w:rsidR="005C7B21" w:rsidRPr="000817CA">
        <w:rPr>
          <w:rFonts w:ascii="Gill Sans MT" w:hAnsi="Gill Sans MT"/>
          <w:sz w:val="20"/>
          <w:szCs w:val="20"/>
        </w:rPr>
        <w:t xml:space="preserve"> other operational analysis, </w:t>
      </w:r>
      <w:r w:rsidR="00A42B28" w:rsidRPr="000817CA">
        <w:rPr>
          <w:rFonts w:ascii="Gill Sans MT" w:hAnsi="Gill Sans MT"/>
          <w:sz w:val="20"/>
          <w:szCs w:val="20"/>
        </w:rPr>
        <w:t>Etc.</w:t>
      </w:r>
      <w:r w:rsidRPr="000817CA">
        <w:rPr>
          <w:rFonts w:ascii="Gill Sans MT" w:hAnsi="Gill Sans MT"/>
          <w:sz w:val="20"/>
          <w:szCs w:val="20"/>
        </w:rPr>
        <w:t xml:space="preserve"> </w:t>
      </w:r>
    </w:p>
    <w:p w14:paraId="12AD00EE" w14:textId="77777777" w:rsidR="00054A4F" w:rsidRPr="00D8336C" w:rsidRDefault="00054A4F" w:rsidP="009B3CCE">
      <w:pPr>
        <w:rPr>
          <w:rFonts w:ascii="Gill Sans MT" w:hAnsi="Gill Sans MT"/>
        </w:rPr>
      </w:pPr>
    </w:p>
    <w:p w14:paraId="12096DF9" w14:textId="70FF35E0" w:rsidR="009B3CCE" w:rsidRPr="00D8336C" w:rsidRDefault="009B3CCE" w:rsidP="009B3CCE">
      <w:pPr>
        <w:rPr>
          <w:rFonts w:ascii="Gill Sans MT" w:hAnsi="Gill Sans MT"/>
        </w:rPr>
      </w:pPr>
      <w:r w:rsidRPr="00D8336C">
        <w:rPr>
          <w:rFonts w:ascii="Gill Sans MT" w:hAnsi="Gill Sans MT"/>
        </w:rPr>
        <w:t>Applications are welcome from all Banks</w:t>
      </w:r>
      <w:r w:rsidR="002055B1">
        <w:rPr>
          <w:rFonts w:ascii="Gill Sans MT" w:hAnsi="Gill Sans MT"/>
        </w:rPr>
        <w:t xml:space="preserve">, </w:t>
      </w:r>
      <w:r w:rsidR="00612A46">
        <w:rPr>
          <w:rFonts w:ascii="Gill Sans MT" w:hAnsi="Gill Sans MT"/>
        </w:rPr>
        <w:t>FinTech’s</w:t>
      </w:r>
      <w:r w:rsidRPr="00D8336C">
        <w:rPr>
          <w:rFonts w:ascii="Gill Sans MT" w:hAnsi="Gill Sans MT"/>
        </w:rPr>
        <w:t xml:space="preserve"> and Microfinance Institutions working and </w:t>
      </w:r>
      <w:r w:rsidR="00054A4F" w:rsidRPr="00D8336C">
        <w:rPr>
          <w:rFonts w:ascii="Gill Sans MT" w:hAnsi="Gill Sans MT"/>
        </w:rPr>
        <w:t>operating in</w:t>
      </w:r>
      <w:r w:rsidRPr="00D8336C">
        <w:rPr>
          <w:rFonts w:ascii="Gill Sans MT" w:hAnsi="Gill Sans MT"/>
        </w:rPr>
        <w:t xml:space="preserve"> Kenya on or before </w:t>
      </w:r>
      <w:r w:rsidR="0083698D">
        <w:rPr>
          <w:rFonts w:ascii="Gill Sans MT" w:hAnsi="Gill Sans MT"/>
        </w:rPr>
        <w:t>1</w:t>
      </w:r>
      <w:r w:rsidRPr="00D8336C">
        <w:rPr>
          <w:rFonts w:ascii="Gill Sans MT" w:hAnsi="Gill Sans MT"/>
          <w:b/>
        </w:rPr>
        <w:t>2</w:t>
      </w:r>
      <w:r w:rsidRPr="00D8336C">
        <w:rPr>
          <w:rFonts w:ascii="Gill Sans MT" w:hAnsi="Gill Sans MT"/>
          <w:b/>
          <w:vertAlign w:val="superscript"/>
        </w:rPr>
        <w:t>th</w:t>
      </w:r>
      <w:r w:rsidRPr="00D8336C">
        <w:rPr>
          <w:rFonts w:ascii="Gill Sans MT" w:hAnsi="Gill Sans MT"/>
          <w:b/>
        </w:rPr>
        <w:t xml:space="preserve"> </w:t>
      </w:r>
      <w:r w:rsidR="00FE6240">
        <w:rPr>
          <w:rFonts w:ascii="Gill Sans MT" w:hAnsi="Gill Sans MT"/>
          <w:b/>
        </w:rPr>
        <w:t>Novem</w:t>
      </w:r>
      <w:r w:rsidRPr="00D8336C">
        <w:rPr>
          <w:rFonts w:ascii="Gill Sans MT" w:hAnsi="Gill Sans MT"/>
          <w:b/>
        </w:rPr>
        <w:t>ber 2024</w:t>
      </w:r>
      <w:r w:rsidR="00FE6240">
        <w:rPr>
          <w:rFonts w:ascii="Gill Sans MT" w:hAnsi="Gill Sans MT"/>
          <w:b/>
        </w:rPr>
        <w:t>.</w:t>
      </w:r>
    </w:p>
    <w:p w14:paraId="0ECCB630" w14:textId="77777777" w:rsidR="00054A4F" w:rsidRPr="00D8336C" w:rsidRDefault="00054A4F" w:rsidP="005748B8">
      <w:pPr>
        <w:rPr>
          <w:rFonts w:ascii="Gill Sans MT" w:hAnsi="Gill Sans MT"/>
          <w:b/>
        </w:rPr>
      </w:pPr>
    </w:p>
    <w:p w14:paraId="5E7602E9" w14:textId="77777777" w:rsidR="005748B8" w:rsidRPr="00D8336C" w:rsidRDefault="005748B8" w:rsidP="005748B8">
      <w:pPr>
        <w:rPr>
          <w:rFonts w:ascii="Gill Sans MT" w:hAnsi="Gill Sans MT"/>
          <w:b/>
        </w:rPr>
      </w:pPr>
      <w:r w:rsidRPr="00D8336C">
        <w:rPr>
          <w:rFonts w:ascii="Gill Sans MT" w:hAnsi="Gill Sans MT"/>
          <w:b/>
        </w:rPr>
        <w:t>Additional information</w:t>
      </w:r>
    </w:p>
    <w:p w14:paraId="705A9CAD" w14:textId="50D1CEE5" w:rsidR="002B1113" w:rsidRPr="000817CA" w:rsidRDefault="002B1113" w:rsidP="005748B8">
      <w:pPr>
        <w:rPr>
          <w:rFonts w:ascii="Gill Sans MT" w:hAnsi="Gill Sans MT"/>
          <w:sz w:val="20"/>
          <w:szCs w:val="20"/>
        </w:rPr>
      </w:pPr>
      <w:r w:rsidRPr="000817CA">
        <w:rPr>
          <w:rFonts w:ascii="Gill Sans MT" w:hAnsi="Gill Sans MT"/>
          <w:b/>
          <w:sz w:val="20"/>
          <w:szCs w:val="20"/>
        </w:rPr>
        <w:t>Timeline</w:t>
      </w:r>
      <w:r w:rsidR="00054A4F" w:rsidRPr="000817CA">
        <w:rPr>
          <w:rFonts w:ascii="Gill Sans MT" w:hAnsi="Gill Sans MT"/>
          <w:b/>
          <w:sz w:val="20"/>
          <w:szCs w:val="20"/>
        </w:rPr>
        <w:t xml:space="preserve"> -</w:t>
      </w:r>
      <w:r w:rsidR="00054A4F" w:rsidRPr="000817CA">
        <w:rPr>
          <w:rFonts w:ascii="Gill Sans MT" w:hAnsi="Gill Sans MT"/>
          <w:sz w:val="20"/>
          <w:szCs w:val="20"/>
        </w:rPr>
        <w:t xml:space="preserve"> </w:t>
      </w:r>
      <w:r w:rsidRPr="000817CA">
        <w:rPr>
          <w:rFonts w:ascii="Gill Sans MT" w:hAnsi="Gill Sans MT"/>
          <w:sz w:val="20"/>
          <w:szCs w:val="20"/>
        </w:rPr>
        <w:t>T</w:t>
      </w:r>
      <w:r w:rsidR="00FC6410" w:rsidRPr="000817CA">
        <w:rPr>
          <w:rFonts w:ascii="Gill Sans MT" w:hAnsi="Gill Sans MT"/>
          <w:sz w:val="20"/>
          <w:szCs w:val="20"/>
        </w:rPr>
        <w:t xml:space="preserve">he </w:t>
      </w:r>
      <w:r w:rsidR="000F6328">
        <w:rPr>
          <w:rFonts w:ascii="Gill Sans MT" w:hAnsi="Gill Sans MT"/>
          <w:sz w:val="20"/>
          <w:szCs w:val="20"/>
        </w:rPr>
        <w:t>FSP</w:t>
      </w:r>
      <w:r w:rsidRPr="000817CA">
        <w:rPr>
          <w:rFonts w:ascii="Gill Sans MT" w:hAnsi="Gill Sans MT"/>
          <w:sz w:val="20"/>
          <w:szCs w:val="20"/>
        </w:rPr>
        <w:t xml:space="preserve"> is expected to complete the implementation of the </w:t>
      </w:r>
      <w:r w:rsidR="00AE0E45" w:rsidRPr="000817CA">
        <w:rPr>
          <w:rFonts w:ascii="Gill Sans MT" w:hAnsi="Gill Sans MT"/>
          <w:sz w:val="20"/>
          <w:szCs w:val="20"/>
        </w:rPr>
        <w:t>concessional loans</w:t>
      </w:r>
      <w:r w:rsidRPr="000817CA">
        <w:rPr>
          <w:rFonts w:ascii="Gill Sans MT" w:hAnsi="Gill Sans MT"/>
          <w:sz w:val="20"/>
          <w:szCs w:val="20"/>
        </w:rPr>
        <w:t xml:space="preserve"> scheme within </w:t>
      </w:r>
      <w:r w:rsidR="00FC6410" w:rsidRPr="000817CA">
        <w:rPr>
          <w:rFonts w:ascii="Gill Sans MT" w:hAnsi="Gill Sans MT"/>
          <w:sz w:val="20"/>
          <w:szCs w:val="20"/>
        </w:rPr>
        <w:t>November 2024 and November 2028.</w:t>
      </w:r>
      <w:r w:rsidRPr="000817CA">
        <w:rPr>
          <w:rFonts w:ascii="Gill Sans MT" w:hAnsi="Gill Sans MT"/>
          <w:sz w:val="20"/>
          <w:szCs w:val="20"/>
        </w:rPr>
        <w:t xml:space="preserve"> </w:t>
      </w:r>
    </w:p>
    <w:p w14:paraId="5F399899" w14:textId="6D373217" w:rsidR="00FC6410" w:rsidRPr="000817CA" w:rsidRDefault="002B1113" w:rsidP="002B1113">
      <w:pPr>
        <w:rPr>
          <w:rFonts w:ascii="Gill Sans MT" w:hAnsi="Gill Sans MT"/>
          <w:sz w:val="20"/>
          <w:szCs w:val="20"/>
        </w:rPr>
      </w:pPr>
      <w:r w:rsidRPr="000817CA">
        <w:rPr>
          <w:rFonts w:ascii="Gill Sans MT" w:hAnsi="Gill Sans MT"/>
          <w:b/>
          <w:sz w:val="20"/>
          <w:szCs w:val="20"/>
        </w:rPr>
        <w:t>Budget</w:t>
      </w:r>
      <w:r w:rsidR="00054A4F" w:rsidRPr="000817CA">
        <w:rPr>
          <w:rFonts w:ascii="Gill Sans MT" w:hAnsi="Gill Sans MT"/>
          <w:b/>
          <w:sz w:val="20"/>
          <w:szCs w:val="20"/>
        </w:rPr>
        <w:t xml:space="preserve"> -</w:t>
      </w:r>
      <w:r w:rsidR="00FC6410" w:rsidRPr="000817CA">
        <w:rPr>
          <w:rFonts w:ascii="Gill Sans MT" w:hAnsi="Gill Sans MT"/>
          <w:b/>
          <w:sz w:val="20"/>
          <w:szCs w:val="20"/>
        </w:rPr>
        <w:t xml:space="preserve"> </w:t>
      </w:r>
      <w:r w:rsidRPr="000817CA">
        <w:rPr>
          <w:rFonts w:ascii="Gill Sans MT" w:hAnsi="Gill Sans MT"/>
          <w:sz w:val="20"/>
          <w:szCs w:val="20"/>
        </w:rPr>
        <w:t xml:space="preserve">The budget </w:t>
      </w:r>
      <w:r w:rsidR="00704B24" w:rsidRPr="000817CA">
        <w:rPr>
          <w:rFonts w:ascii="Gill Sans MT" w:hAnsi="Gill Sans MT"/>
          <w:sz w:val="20"/>
          <w:szCs w:val="20"/>
        </w:rPr>
        <w:t xml:space="preserve">and terms </w:t>
      </w:r>
      <w:r w:rsidRPr="000817CA">
        <w:rPr>
          <w:rFonts w:ascii="Gill Sans MT" w:hAnsi="Gill Sans MT"/>
          <w:sz w:val="20"/>
          <w:szCs w:val="20"/>
        </w:rPr>
        <w:t xml:space="preserve">for the </w:t>
      </w:r>
      <w:r w:rsidR="00AE0E45" w:rsidRPr="000817CA">
        <w:rPr>
          <w:rFonts w:ascii="Gill Sans MT" w:hAnsi="Gill Sans MT"/>
          <w:sz w:val="20"/>
          <w:szCs w:val="20"/>
        </w:rPr>
        <w:t>concessional loans</w:t>
      </w:r>
      <w:r w:rsidRPr="000817CA">
        <w:rPr>
          <w:rFonts w:ascii="Gill Sans MT" w:hAnsi="Gill Sans MT"/>
          <w:sz w:val="20"/>
          <w:szCs w:val="20"/>
        </w:rPr>
        <w:t xml:space="preserve"> scheme will be discussed and agreed upo</w:t>
      </w:r>
      <w:r w:rsidR="00FC6410" w:rsidRPr="000817CA">
        <w:rPr>
          <w:rFonts w:ascii="Gill Sans MT" w:hAnsi="Gill Sans MT"/>
          <w:sz w:val="20"/>
          <w:szCs w:val="20"/>
        </w:rPr>
        <w:t xml:space="preserve">n during the proposal stage. </w:t>
      </w:r>
    </w:p>
    <w:p w14:paraId="3FA01A3F" w14:textId="47863881" w:rsidR="002B1113" w:rsidRPr="000817CA" w:rsidRDefault="002B1113" w:rsidP="002B1113">
      <w:pPr>
        <w:rPr>
          <w:rFonts w:ascii="Gill Sans MT" w:hAnsi="Gill Sans MT"/>
          <w:sz w:val="20"/>
          <w:szCs w:val="20"/>
        </w:rPr>
      </w:pPr>
      <w:r w:rsidRPr="000817CA">
        <w:rPr>
          <w:rFonts w:ascii="Gill Sans MT" w:hAnsi="Gill Sans MT"/>
          <w:b/>
          <w:sz w:val="20"/>
          <w:szCs w:val="20"/>
        </w:rPr>
        <w:t xml:space="preserve">Evaluation </w:t>
      </w:r>
      <w:r w:rsidR="00FC6410" w:rsidRPr="000817CA">
        <w:rPr>
          <w:rFonts w:ascii="Gill Sans MT" w:hAnsi="Gill Sans MT"/>
          <w:b/>
          <w:sz w:val="20"/>
          <w:szCs w:val="20"/>
        </w:rPr>
        <w:t>–</w:t>
      </w:r>
      <w:r w:rsidRPr="000817CA">
        <w:rPr>
          <w:rFonts w:ascii="Gill Sans MT" w:hAnsi="Gill Sans MT"/>
          <w:b/>
          <w:sz w:val="20"/>
          <w:szCs w:val="20"/>
        </w:rPr>
        <w:t xml:space="preserve"> </w:t>
      </w:r>
      <w:r w:rsidRPr="000817CA">
        <w:rPr>
          <w:rFonts w:ascii="Gill Sans MT" w:hAnsi="Gill Sans MT"/>
          <w:sz w:val="20"/>
          <w:szCs w:val="20"/>
        </w:rPr>
        <w:t xml:space="preserve">The success of the </w:t>
      </w:r>
      <w:r w:rsidR="00AE0E45" w:rsidRPr="000817CA">
        <w:rPr>
          <w:rFonts w:ascii="Gill Sans MT" w:hAnsi="Gill Sans MT"/>
          <w:sz w:val="20"/>
          <w:szCs w:val="20"/>
        </w:rPr>
        <w:t>concessional loans</w:t>
      </w:r>
      <w:r w:rsidRPr="000817CA">
        <w:rPr>
          <w:rFonts w:ascii="Gill Sans MT" w:hAnsi="Gill Sans MT"/>
          <w:sz w:val="20"/>
          <w:szCs w:val="20"/>
        </w:rPr>
        <w:t xml:space="preserve"> scheme will be measured based on the number of </w:t>
      </w:r>
      <w:r w:rsidR="00E06339">
        <w:rPr>
          <w:rFonts w:ascii="Gill Sans MT" w:hAnsi="Gill Sans MT"/>
          <w:sz w:val="20"/>
          <w:szCs w:val="20"/>
        </w:rPr>
        <w:t>M</w:t>
      </w:r>
      <w:r w:rsidRPr="000817CA">
        <w:rPr>
          <w:rFonts w:ascii="Gill Sans MT" w:hAnsi="Gill Sans MT"/>
          <w:sz w:val="20"/>
          <w:szCs w:val="20"/>
        </w:rPr>
        <w:t xml:space="preserve">SMEs supported, the amount of loans facilitated, and the impact on economic development. </w:t>
      </w:r>
    </w:p>
    <w:p w14:paraId="24047DDD" w14:textId="533E2D0C" w:rsidR="00882D11" w:rsidRPr="000817CA" w:rsidRDefault="002B1113" w:rsidP="002B1113">
      <w:pPr>
        <w:rPr>
          <w:rFonts w:ascii="Gill Sans MT" w:hAnsi="Gill Sans MT"/>
          <w:sz w:val="20"/>
          <w:szCs w:val="20"/>
        </w:rPr>
      </w:pPr>
      <w:r w:rsidRPr="000817CA">
        <w:rPr>
          <w:rFonts w:ascii="Gill Sans MT" w:hAnsi="Gill Sans MT"/>
          <w:b/>
          <w:sz w:val="20"/>
          <w:szCs w:val="20"/>
        </w:rPr>
        <w:t>Approval</w:t>
      </w:r>
      <w:r w:rsidRPr="000817CA">
        <w:rPr>
          <w:rFonts w:ascii="Gill Sans MT" w:hAnsi="Gill Sans MT"/>
          <w:sz w:val="20"/>
          <w:szCs w:val="20"/>
        </w:rPr>
        <w:t xml:space="preserve"> - </w:t>
      </w:r>
      <w:r w:rsidR="000260F2" w:rsidRPr="000817CA">
        <w:rPr>
          <w:rFonts w:ascii="Gill Sans MT" w:hAnsi="Gill Sans MT"/>
          <w:sz w:val="20"/>
          <w:szCs w:val="20"/>
        </w:rPr>
        <w:t>This term of reference</w:t>
      </w:r>
      <w:r w:rsidRPr="000817CA">
        <w:rPr>
          <w:rFonts w:ascii="Gill Sans MT" w:hAnsi="Gill Sans MT"/>
          <w:sz w:val="20"/>
          <w:szCs w:val="20"/>
        </w:rPr>
        <w:t xml:space="preserve"> is subject to approval by </w:t>
      </w:r>
      <w:r w:rsidR="000260F2" w:rsidRPr="000817CA">
        <w:rPr>
          <w:rFonts w:ascii="Gill Sans MT" w:hAnsi="Gill Sans MT"/>
          <w:sz w:val="20"/>
          <w:szCs w:val="20"/>
        </w:rPr>
        <w:t xml:space="preserve">Program Steering Committee </w:t>
      </w:r>
      <w:r w:rsidRPr="000817CA">
        <w:rPr>
          <w:rFonts w:ascii="Gill Sans MT" w:hAnsi="Gill Sans MT"/>
          <w:sz w:val="20"/>
          <w:szCs w:val="20"/>
        </w:rPr>
        <w:t>[</w:t>
      </w:r>
      <w:r w:rsidR="000260F2" w:rsidRPr="000817CA">
        <w:rPr>
          <w:rFonts w:ascii="Gill Sans MT" w:hAnsi="Gill Sans MT"/>
          <w:sz w:val="20"/>
          <w:szCs w:val="20"/>
        </w:rPr>
        <w:t>PSC</w:t>
      </w:r>
      <w:r w:rsidRPr="000817CA">
        <w:rPr>
          <w:rFonts w:ascii="Gill Sans MT" w:hAnsi="Gill Sans MT"/>
          <w:sz w:val="20"/>
          <w:szCs w:val="20"/>
        </w:rPr>
        <w:t xml:space="preserve">] before the financial service provider can proceed with the implementation of the </w:t>
      </w:r>
      <w:r w:rsidR="00AE0E45" w:rsidRPr="000817CA">
        <w:rPr>
          <w:rFonts w:ascii="Gill Sans MT" w:hAnsi="Gill Sans MT"/>
          <w:sz w:val="20"/>
          <w:szCs w:val="20"/>
        </w:rPr>
        <w:t>concessional loans</w:t>
      </w:r>
      <w:r w:rsidRPr="000817CA">
        <w:rPr>
          <w:rFonts w:ascii="Gill Sans MT" w:hAnsi="Gill Sans MT"/>
          <w:sz w:val="20"/>
          <w:szCs w:val="20"/>
        </w:rPr>
        <w:t xml:space="preserve"> scheme.</w:t>
      </w:r>
    </w:p>
    <w:p w14:paraId="1499A8E2" w14:textId="77777777" w:rsidR="00CB539B" w:rsidRDefault="00312E3D" w:rsidP="0099153E">
      <w:pPr>
        <w:spacing w:after="0"/>
        <w:rPr>
          <w:rFonts w:ascii="Gill Sans MT" w:hAnsi="Gill Sans MT"/>
          <w:sz w:val="20"/>
          <w:szCs w:val="20"/>
        </w:rPr>
      </w:pPr>
      <w:r w:rsidRPr="000817CA">
        <w:rPr>
          <w:rFonts w:ascii="Gill Sans MT" w:hAnsi="Gill Sans MT"/>
          <w:sz w:val="20"/>
          <w:szCs w:val="20"/>
        </w:rPr>
        <w:t>Send your expression of in</w:t>
      </w:r>
      <w:r w:rsidR="00CB539B" w:rsidRPr="000817CA">
        <w:rPr>
          <w:rFonts w:ascii="Gill Sans MT" w:hAnsi="Gill Sans MT"/>
          <w:sz w:val="20"/>
          <w:szCs w:val="20"/>
        </w:rPr>
        <w:t xml:space="preserve">terest to </w:t>
      </w:r>
      <w:hyperlink r:id="rId7" w:history="1">
        <w:r w:rsidR="00CB539B" w:rsidRPr="000817CA">
          <w:rPr>
            <w:rStyle w:val="Hyperlink"/>
            <w:rFonts w:ascii="Gill Sans MT" w:hAnsi="Gill Sans MT"/>
            <w:sz w:val="20"/>
            <w:szCs w:val="20"/>
          </w:rPr>
          <w:t>consultancy@creaw.org</w:t>
        </w:r>
      </w:hyperlink>
      <w:r w:rsidR="00CB539B" w:rsidRPr="000817CA">
        <w:rPr>
          <w:rFonts w:ascii="Gill Sans MT" w:hAnsi="Gill Sans MT"/>
          <w:sz w:val="20"/>
          <w:szCs w:val="20"/>
        </w:rPr>
        <w:t xml:space="preserve"> </w:t>
      </w:r>
    </w:p>
    <w:p w14:paraId="216AA3A1" w14:textId="77777777" w:rsidR="000817CA" w:rsidRPr="000817CA" w:rsidRDefault="000817CA" w:rsidP="0099153E">
      <w:pPr>
        <w:spacing w:after="0"/>
        <w:rPr>
          <w:rFonts w:ascii="Gill Sans MT" w:hAnsi="Gill Sans MT"/>
          <w:sz w:val="20"/>
          <w:szCs w:val="20"/>
        </w:rPr>
      </w:pPr>
    </w:p>
    <w:p w14:paraId="4B69ABF2" w14:textId="3E839574" w:rsidR="00CB539B" w:rsidRPr="000817CA" w:rsidRDefault="002B1113" w:rsidP="0099153E">
      <w:pPr>
        <w:spacing w:after="0"/>
        <w:rPr>
          <w:rFonts w:ascii="Gill Sans MT" w:hAnsi="Gill Sans MT"/>
          <w:sz w:val="20"/>
          <w:szCs w:val="20"/>
        </w:rPr>
      </w:pPr>
      <w:r w:rsidRPr="000817CA">
        <w:rPr>
          <w:rFonts w:ascii="Gill Sans MT" w:hAnsi="Gill Sans MT"/>
          <w:sz w:val="20"/>
          <w:szCs w:val="20"/>
        </w:rPr>
        <w:t xml:space="preserve">For any inquiries or clarification, please contact </w:t>
      </w:r>
      <w:hyperlink r:id="rId8" w:history="1">
        <w:r w:rsidR="00BD3A96" w:rsidRPr="000817CA">
          <w:rPr>
            <w:rStyle w:val="Hyperlink"/>
            <w:rFonts w:ascii="Gill Sans MT" w:hAnsi="Gill Sans MT"/>
            <w:sz w:val="20"/>
            <w:szCs w:val="20"/>
          </w:rPr>
          <w:t>consultancy@creaw.org</w:t>
        </w:r>
      </w:hyperlink>
      <w:r w:rsidR="00BD3A96" w:rsidRPr="000817CA">
        <w:rPr>
          <w:rFonts w:ascii="Gill Sans MT" w:hAnsi="Gill Sans MT"/>
          <w:sz w:val="20"/>
          <w:szCs w:val="20"/>
        </w:rPr>
        <w:t xml:space="preserve"> </w:t>
      </w:r>
    </w:p>
    <w:sectPr w:rsidR="00CB539B" w:rsidRPr="000817C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1E5C" w14:textId="77777777" w:rsidR="0080075B" w:rsidRDefault="0080075B" w:rsidP="0080075B">
      <w:pPr>
        <w:spacing w:after="0" w:line="240" w:lineRule="auto"/>
      </w:pPr>
      <w:r>
        <w:separator/>
      </w:r>
    </w:p>
  </w:endnote>
  <w:endnote w:type="continuationSeparator" w:id="0">
    <w:p w14:paraId="1560448D" w14:textId="77777777" w:rsidR="0080075B" w:rsidRDefault="0080075B" w:rsidP="0080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D09D" w14:textId="77777777" w:rsidR="0080075B" w:rsidRDefault="0080075B" w:rsidP="0080075B">
      <w:pPr>
        <w:spacing w:after="0" w:line="240" w:lineRule="auto"/>
      </w:pPr>
      <w:r>
        <w:separator/>
      </w:r>
    </w:p>
  </w:footnote>
  <w:footnote w:type="continuationSeparator" w:id="0">
    <w:p w14:paraId="4DE90F96" w14:textId="77777777" w:rsidR="0080075B" w:rsidRDefault="0080075B" w:rsidP="0080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FD7F" w14:textId="343576CE" w:rsidR="0080075B" w:rsidRDefault="00BD7C48">
    <w:pPr>
      <w:pStyle w:val="Header"/>
    </w:pPr>
    <w:r w:rsidRPr="00295AF1">
      <w:rPr>
        <w:noProof/>
      </w:rPr>
      <w:drawing>
        <wp:inline distT="0" distB="0" distL="0" distR="0" wp14:anchorId="021B8A64" wp14:editId="0D7DDC5C">
          <wp:extent cx="5943600" cy="741045"/>
          <wp:effectExtent l="0" t="0" r="0" b="1905"/>
          <wp:docPr id="4" name="Picture 3">
            <a:extLst xmlns:a="http://schemas.openxmlformats.org/drawingml/2006/main">
              <a:ext uri="{FF2B5EF4-FFF2-40B4-BE49-F238E27FC236}">
                <a16:creationId xmlns:a16="http://schemas.microsoft.com/office/drawing/2014/main" id="{A57963FC-F46B-A950-361B-A527CDE9A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7963FC-F46B-A950-361B-A527CDE9AF7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741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762"/>
    <w:multiLevelType w:val="multilevel"/>
    <w:tmpl w:val="108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93FB9"/>
    <w:multiLevelType w:val="hybridMultilevel"/>
    <w:tmpl w:val="E152C034"/>
    <w:lvl w:ilvl="0" w:tplc="42FAF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7399"/>
    <w:multiLevelType w:val="hybridMultilevel"/>
    <w:tmpl w:val="EA30EAD8"/>
    <w:lvl w:ilvl="0" w:tplc="42FAF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D5A24"/>
    <w:multiLevelType w:val="hybridMultilevel"/>
    <w:tmpl w:val="6FFA4B20"/>
    <w:lvl w:ilvl="0" w:tplc="BA1EA182">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FA93D57"/>
    <w:multiLevelType w:val="hybridMultilevel"/>
    <w:tmpl w:val="1F72C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156B1"/>
    <w:multiLevelType w:val="hybridMultilevel"/>
    <w:tmpl w:val="11ECC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F3D"/>
    <w:multiLevelType w:val="multilevel"/>
    <w:tmpl w:val="54CCB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7E32"/>
    <w:multiLevelType w:val="hybridMultilevel"/>
    <w:tmpl w:val="5DE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F70D7"/>
    <w:multiLevelType w:val="hybridMultilevel"/>
    <w:tmpl w:val="4FA29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17184"/>
    <w:multiLevelType w:val="hybridMultilevel"/>
    <w:tmpl w:val="24C4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B4DE8"/>
    <w:multiLevelType w:val="hybridMultilevel"/>
    <w:tmpl w:val="2EEA10F0"/>
    <w:lvl w:ilvl="0" w:tplc="65A84436">
      <w:start w:val="1"/>
      <w:numFmt w:val="decimal"/>
      <w:lvlText w:val="%1."/>
      <w:lvlJc w:val="left"/>
      <w:pPr>
        <w:ind w:left="1080" w:hanging="360"/>
      </w:pPr>
      <w:rPr>
        <w:rFonts w:hint="default"/>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669C3D98"/>
    <w:multiLevelType w:val="hybridMultilevel"/>
    <w:tmpl w:val="574A44F4"/>
    <w:lvl w:ilvl="0" w:tplc="81480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92BC4"/>
    <w:multiLevelType w:val="hybridMultilevel"/>
    <w:tmpl w:val="6202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F3217"/>
    <w:multiLevelType w:val="hybridMultilevel"/>
    <w:tmpl w:val="C40EC304"/>
    <w:lvl w:ilvl="0" w:tplc="F3441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2"/>
  </w:num>
  <w:num w:numId="5">
    <w:abstractNumId w:val="9"/>
  </w:num>
  <w:num w:numId="6">
    <w:abstractNumId w:val="1"/>
  </w:num>
  <w:num w:numId="7">
    <w:abstractNumId w:val="11"/>
  </w:num>
  <w:num w:numId="8">
    <w:abstractNumId w:val="13"/>
  </w:num>
  <w:num w:numId="9">
    <w:abstractNumId w:val="5"/>
  </w:num>
  <w:num w:numId="10">
    <w:abstractNumId w:val="7"/>
  </w:num>
  <w:num w:numId="11">
    <w:abstractNumId w:val="2"/>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DE"/>
    <w:rsid w:val="00025386"/>
    <w:rsid w:val="000260F2"/>
    <w:rsid w:val="00051FDB"/>
    <w:rsid w:val="00054A4F"/>
    <w:rsid w:val="0007444D"/>
    <w:rsid w:val="000817CA"/>
    <w:rsid w:val="00095BC0"/>
    <w:rsid w:val="00096F16"/>
    <w:rsid w:val="00097FE2"/>
    <w:rsid w:val="000C18F7"/>
    <w:rsid w:val="000D07A6"/>
    <w:rsid w:val="000E421D"/>
    <w:rsid w:val="000F6328"/>
    <w:rsid w:val="00112AD5"/>
    <w:rsid w:val="0011797D"/>
    <w:rsid w:val="0013098E"/>
    <w:rsid w:val="001370DE"/>
    <w:rsid w:val="0017414F"/>
    <w:rsid w:val="001B3BCB"/>
    <w:rsid w:val="001B5BB4"/>
    <w:rsid w:val="001C69D0"/>
    <w:rsid w:val="002055B1"/>
    <w:rsid w:val="002109BE"/>
    <w:rsid w:val="00214174"/>
    <w:rsid w:val="00232D19"/>
    <w:rsid w:val="00245ADC"/>
    <w:rsid w:val="00262F7B"/>
    <w:rsid w:val="002805EB"/>
    <w:rsid w:val="00284758"/>
    <w:rsid w:val="002B1113"/>
    <w:rsid w:val="002B2076"/>
    <w:rsid w:val="002B5B64"/>
    <w:rsid w:val="002F24F1"/>
    <w:rsid w:val="002F260C"/>
    <w:rsid w:val="00306164"/>
    <w:rsid w:val="00310E40"/>
    <w:rsid w:val="00312E3D"/>
    <w:rsid w:val="00341842"/>
    <w:rsid w:val="00350E4F"/>
    <w:rsid w:val="00375280"/>
    <w:rsid w:val="00394017"/>
    <w:rsid w:val="003953FB"/>
    <w:rsid w:val="003B5EE7"/>
    <w:rsid w:val="003F052A"/>
    <w:rsid w:val="00402318"/>
    <w:rsid w:val="0041458E"/>
    <w:rsid w:val="00417934"/>
    <w:rsid w:val="00423BF5"/>
    <w:rsid w:val="00437C93"/>
    <w:rsid w:val="004437C1"/>
    <w:rsid w:val="004453FE"/>
    <w:rsid w:val="00480EE2"/>
    <w:rsid w:val="00487E01"/>
    <w:rsid w:val="004C0A66"/>
    <w:rsid w:val="004D1EF4"/>
    <w:rsid w:val="004D28AF"/>
    <w:rsid w:val="004D484E"/>
    <w:rsid w:val="004D4D3A"/>
    <w:rsid w:val="004D60A4"/>
    <w:rsid w:val="004D7099"/>
    <w:rsid w:val="005163BD"/>
    <w:rsid w:val="00544AD6"/>
    <w:rsid w:val="0057102F"/>
    <w:rsid w:val="005748B8"/>
    <w:rsid w:val="005C7B21"/>
    <w:rsid w:val="005F1067"/>
    <w:rsid w:val="005F7D2A"/>
    <w:rsid w:val="00602632"/>
    <w:rsid w:val="00607B8E"/>
    <w:rsid w:val="00612A46"/>
    <w:rsid w:val="00634697"/>
    <w:rsid w:val="0066274C"/>
    <w:rsid w:val="006B72C7"/>
    <w:rsid w:val="006E545F"/>
    <w:rsid w:val="00704B24"/>
    <w:rsid w:val="00706639"/>
    <w:rsid w:val="00715E02"/>
    <w:rsid w:val="00752002"/>
    <w:rsid w:val="00766EE3"/>
    <w:rsid w:val="007702B4"/>
    <w:rsid w:val="007A706C"/>
    <w:rsid w:val="007D701A"/>
    <w:rsid w:val="0080075B"/>
    <w:rsid w:val="0080210D"/>
    <w:rsid w:val="00802A0D"/>
    <w:rsid w:val="0080795F"/>
    <w:rsid w:val="00821EC7"/>
    <w:rsid w:val="00825B40"/>
    <w:rsid w:val="0083698D"/>
    <w:rsid w:val="00841FBD"/>
    <w:rsid w:val="00851157"/>
    <w:rsid w:val="00882D11"/>
    <w:rsid w:val="008B7DAE"/>
    <w:rsid w:val="008C31A1"/>
    <w:rsid w:val="008E5BEB"/>
    <w:rsid w:val="0090204B"/>
    <w:rsid w:val="009138FD"/>
    <w:rsid w:val="00947DE7"/>
    <w:rsid w:val="00956C67"/>
    <w:rsid w:val="009843B6"/>
    <w:rsid w:val="0099153E"/>
    <w:rsid w:val="009A1D24"/>
    <w:rsid w:val="009B3CCE"/>
    <w:rsid w:val="009D0286"/>
    <w:rsid w:val="009D361A"/>
    <w:rsid w:val="009F2039"/>
    <w:rsid w:val="00A06A1C"/>
    <w:rsid w:val="00A06DD1"/>
    <w:rsid w:val="00A22E62"/>
    <w:rsid w:val="00A32E14"/>
    <w:rsid w:val="00A42B28"/>
    <w:rsid w:val="00A50524"/>
    <w:rsid w:val="00A559A6"/>
    <w:rsid w:val="00A7191D"/>
    <w:rsid w:val="00AA4F67"/>
    <w:rsid w:val="00AC5DE8"/>
    <w:rsid w:val="00AD7738"/>
    <w:rsid w:val="00AE0E45"/>
    <w:rsid w:val="00B17A76"/>
    <w:rsid w:val="00B402F2"/>
    <w:rsid w:val="00B50CBA"/>
    <w:rsid w:val="00B81E01"/>
    <w:rsid w:val="00B8361E"/>
    <w:rsid w:val="00BD3A96"/>
    <w:rsid w:val="00BD4767"/>
    <w:rsid w:val="00BD7C48"/>
    <w:rsid w:val="00BF5DD4"/>
    <w:rsid w:val="00C0646A"/>
    <w:rsid w:val="00C85BB6"/>
    <w:rsid w:val="00CB539B"/>
    <w:rsid w:val="00CC00D9"/>
    <w:rsid w:val="00CD5D13"/>
    <w:rsid w:val="00CE0CBB"/>
    <w:rsid w:val="00CE5BAD"/>
    <w:rsid w:val="00D27B35"/>
    <w:rsid w:val="00D27C5D"/>
    <w:rsid w:val="00D31077"/>
    <w:rsid w:val="00D329B7"/>
    <w:rsid w:val="00D51B4E"/>
    <w:rsid w:val="00D72B6E"/>
    <w:rsid w:val="00D77D2B"/>
    <w:rsid w:val="00D8336C"/>
    <w:rsid w:val="00D83A8E"/>
    <w:rsid w:val="00DA269B"/>
    <w:rsid w:val="00DC6CC9"/>
    <w:rsid w:val="00DE229A"/>
    <w:rsid w:val="00DF036C"/>
    <w:rsid w:val="00E002DE"/>
    <w:rsid w:val="00E06339"/>
    <w:rsid w:val="00E10508"/>
    <w:rsid w:val="00E23674"/>
    <w:rsid w:val="00E503C5"/>
    <w:rsid w:val="00E8434B"/>
    <w:rsid w:val="00EA2473"/>
    <w:rsid w:val="00EA4B08"/>
    <w:rsid w:val="00EB6D39"/>
    <w:rsid w:val="00EC303B"/>
    <w:rsid w:val="00EC3BD3"/>
    <w:rsid w:val="00EE4367"/>
    <w:rsid w:val="00EE6D84"/>
    <w:rsid w:val="00EF2F45"/>
    <w:rsid w:val="00EF7464"/>
    <w:rsid w:val="00F01E9E"/>
    <w:rsid w:val="00F1400E"/>
    <w:rsid w:val="00FA722B"/>
    <w:rsid w:val="00FC6410"/>
    <w:rsid w:val="00FE6240"/>
    <w:rsid w:val="00FF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C4D4"/>
  <w15:chartTrackingRefBased/>
  <w15:docId w15:val="{B38286CA-D285-417C-BE5A-292770CA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1F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1FDB"/>
    <w:rPr>
      <w:rFonts w:ascii="Times New Roman" w:eastAsia="Times New Roman" w:hAnsi="Times New Roman" w:cs="Times New Roman"/>
      <w:b/>
      <w:bCs/>
      <w:sz w:val="27"/>
      <w:szCs w:val="27"/>
    </w:rPr>
  </w:style>
  <w:style w:type="paragraph" w:styleId="NormalWeb">
    <w:name w:val="Normal (Web)"/>
    <w:basedOn w:val="Normal"/>
    <w:unhideWhenUsed/>
    <w:rsid w:val="00051F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List Paragraph,Bullets,List Paragraph nowy,References,List Paragraph (numbered (a)),Table/Figure Heading,WB List Paragraph,Dot pt,F5 List Paragraph,List Paragraph1,No Spacing1,List Paragraph Char Char Char,Indicator Text,Bullet 1"/>
    <w:basedOn w:val="Normal"/>
    <w:link w:val="ListParagraphChar"/>
    <w:uiPriority w:val="34"/>
    <w:qFormat/>
    <w:rsid w:val="00096F16"/>
    <w:pPr>
      <w:ind w:left="720"/>
      <w:contextualSpacing/>
    </w:pPr>
  </w:style>
  <w:style w:type="character" w:customStyle="1" w:styleId="ListParagraphChar">
    <w:name w:val="List Paragraph Char"/>
    <w:aliases w:val="Numbered List Paragraph Char,Bullets Char,List Paragraph nowy Char,References Char,List Paragraph (numbered (a)) Char,Table/Figure Heading Char,WB List Paragraph Char,Dot pt Char,F5 List Paragraph Char,List Paragraph1 Char"/>
    <w:basedOn w:val="DefaultParagraphFont"/>
    <w:link w:val="ListParagraph"/>
    <w:uiPriority w:val="34"/>
    <w:qFormat/>
    <w:locked/>
    <w:rsid w:val="007A706C"/>
  </w:style>
  <w:style w:type="character" w:styleId="Hyperlink">
    <w:name w:val="Hyperlink"/>
    <w:basedOn w:val="DefaultParagraphFont"/>
    <w:uiPriority w:val="99"/>
    <w:unhideWhenUsed/>
    <w:rsid w:val="00BD3A96"/>
    <w:rPr>
      <w:color w:val="0563C1" w:themeColor="hyperlink"/>
      <w:u w:val="single"/>
    </w:rPr>
  </w:style>
  <w:style w:type="character" w:styleId="UnresolvedMention">
    <w:name w:val="Unresolved Mention"/>
    <w:basedOn w:val="DefaultParagraphFont"/>
    <w:uiPriority w:val="99"/>
    <w:semiHidden/>
    <w:unhideWhenUsed/>
    <w:rsid w:val="00BD3A96"/>
    <w:rPr>
      <w:color w:val="605E5C"/>
      <w:shd w:val="clear" w:color="auto" w:fill="E1DFDD"/>
    </w:rPr>
  </w:style>
  <w:style w:type="paragraph" w:styleId="Header">
    <w:name w:val="header"/>
    <w:basedOn w:val="Normal"/>
    <w:link w:val="HeaderChar"/>
    <w:uiPriority w:val="99"/>
    <w:unhideWhenUsed/>
    <w:rsid w:val="00800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5B"/>
  </w:style>
  <w:style w:type="paragraph" w:styleId="Footer">
    <w:name w:val="footer"/>
    <w:basedOn w:val="Normal"/>
    <w:link w:val="FooterChar"/>
    <w:uiPriority w:val="99"/>
    <w:unhideWhenUsed/>
    <w:rsid w:val="00800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53515">
      <w:bodyDiv w:val="1"/>
      <w:marLeft w:val="0"/>
      <w:marRight w:val="0"/>
      <w:marTop w:val="0"/>
      <w:marBottom w:val="0"/>
      <w:divBdr>
        <w:top w:val="none" w:sz="0" w:space="0" w:color="auto"/>
        <w:left w:val="none" w:sz="0" w:space="0" w:color="auto"/>
        <w:bottom w:val="none" w:sz="0" w:space="0" w:color="auto"/>
        <w:right w:val="none" w:sz="0" w:space="0" w:color="auto"/>
      </w:divBdr>
    </w:div>
    <w:div w:id="956837143">
      <w:bodyDiv w:val="1"/>
      <w:marLeft w:val="0"/>
      <w:marRight w:val="0"/>
      <w:marTop w:val="0"/>
      <w:marBottom w:val="0"/>
      <w:divBdr>
        <w:top w:val="none" w:sz="0" w:space="0" w:color="auto"/>
        <w:left w:val="none" w:sz="0" w:space="0" w:color="auto"/>
        <w:bottom w:val="none" w:sz="0" w:space="0" w:color="auto"/>
        <w:right w:val="none" w:sz="0" w:space="0" w:color="auto"/>
      </w:divBdr>
      <w:divsChild>
        <w:div w:id="1868910259">
          <w:marLeft w:val="0"/>
          <w:marRight w:val="0"/>
          <w:marTop w:val="150"/>
          <w:marBottom w:val="0"/>
          <w:divBdr>
            <w:top w:val="none" w:sz="0" w:space="0" w:color="auto"/>
            <w:left w:val="none" w:sz="0" w:space="0" w:color="auto"/>
            <w:bottom w:val="none" w:sz="0" w:space="0" w:color="auto"/>
            <w:right w:val="none" w:sz="0" w:space="0" w:color="auto"/>
          </w:divBdr>
        </w:div>
      </w:divsChild>
    </w:div>
    <w:div w:id="17617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cy@creaw.org" TargetMode="External"/><Relationship Id="rId3" Type="http://schemas.openxmlformats.org/officeDocument/2006/relationships/settings" Target="settings.xml"/><Relationship Id="rId7" Type="http://schemas.openxmlformats.org/officeDocument/2006/relationships/hyperlink" Target="mailto:consultancy@crea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Jim Ouko</cp:lastModifiedBy>
  <cp:revision>127</cp:revision>
  <dcterms:created xsi:type="dcterms:W3CDTF">2024-10-09T14:35:00Z</dcterms:created>
  <dcterms:modified xsi:type="dcterms:W3CDTF">2024-10-29T13:55:00Z</dcterms:modified>
</cp:coreProperties>
</file>